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37389" w14:textId="2AA032D2" w:rsidR="00015220" w:rsidRPr="00C34FD6" w:rsidRDefault="00015220">
      <w:pPr>
        <w:rPr>
          <w:b/>
          <w:bCs/>
        </w:rPr>
      </w:pPr>
    </w:p>
    <w:tbl>
      <w:tblPr>
        <w:tblStyle w:val="Tabellenraster"/>
        <w:tblW w:w="0" w:type="auto"/>
        <w:tblInd w:w="-2" w:type="dxa"/>
        <w:tblLook w:val="04A0" w:firstRow="1" w:lastRow="0" w:firstColumn="1" w:lastColumn="0" w:noHBand="0" w:noVBand="1"/>
      </w:tblPr>
      <w:tblGrid>
        <w:gridCol w:w="988"/>
        <w:gridCol w:w="2128"/>
        <w:gridCol w:w="1558"/>
        <w:gridCol w:w="4677"/>
      </w:tblGrid>
      <w:tr w:rsidR="008775B3" w:rsidRPr="00DF7E38" w14:paraId="53E31B77" w14:textId="77777777" w:rsidTr="00015220">
        <w:trPr>
          <w:trHeight w:val="397"/>
        </w:trPr>
        <w:tc>
          <w:tcPr>
            <w:tcW w:w="988" w:type="dxa"/>
            <w:shd w:val="clear" w:color="auto" w:fill="D0CECE" w:themeFill="background2" w:themeFillShade="E6"/>
          </w:tcPr>
          <w:p w14:paraId="435CA403" w14:textId="23F3DC9F" w:rsidR="008775B3" w:rsidRPr="00F145AC" w:rsidRDefault="00015220" w:rsidP="00A91236">
            <w:pPr>
              <w:textAlignment w:val="center"/>
              <w:rPr>
                <w:rFonts w:eastAsia="Times New Roman" w:cstheme="minorHAnsi"/>
                <w:sz w:val="18"/>
                <w:szCs w:val="18"/>
                <w:lang w:eastAsia="de-DE"/>
              </w:rPr>
            </w:pPr>
            <w:r>
              <w:rPr>
                <w:rFonts w:eastAsia="Times New Roman" w:cstheme="minorHAnsi"/>
                <w:sz w:val="18"/>
                <w:szCs w:val="18"/>
                <w:lang w:eastAsia="de-DE"/>
              </w:rPr>
              <w:tab/>
            </w:r>
          </w:p>
        </w:tc>
        <w:tc>
          <w:tcPr>
            <w:tcW w:w="3686" w:type="dxa"/>
            <w:gridSpan w:val="2"/>
            <w:shd w:val="clear" w:color="auto" w:fill="D0CECE" w:themeFill="background2" w:themeFillShade="E6"/>
            <w:vAlign w:val="center"/>
          </w:tcPr>
          <w:p w14:paraId="540CD0AB" w14:textId="77777777" w:rsidR="008775B3" w:rsidRPr="00AD4E01" w:rsidRDefault="008775B3" w:rsidP="00AD4E0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0AAE1833" w14:textId="77777777" w:rsidR="008775B3" w:rsidRPr="00F145AC" w:rsidRDefault="008775B3" w:rsidP="00A91236">
            <w:pPr>
              <w:textAlignment w:val="center"/>
              <w:rPr>
                <w:rFonts w:eastAsia="Times New Roman" w:cstheme="minorHAnsi"/>
                <w:sz w:val="18"/>
                <w:szCs w:val="18"/>
                <w:lang w:eastAsia="de-DE"/>
              </w:rPr>
            </w:pPr>
            <w:r w:rsidRPr="00F145AC">
              <w:rPr>
                <w:sz w:val="18"/>
                <w:szCs w:val="18"/>
              </w:rPr>
              <w:t>NaWoh-Kriterien</w:t>
            </w:r>
          </w:p>
        </w:tc>
      </w:tr>
      <w:tr w:rsidR="000C620C" w:rsidRPr="00DF7E38" w14:paraId="06E57DF9" w14:textId="77777777" w:rsidTr="000C620C">
        <w:trPr>
          <w:trHeight w:val="397"/>
        </w:trPr>
        <w:tc>
          <w:tcPr>
            <w:tcW w:w="988" w:type="dxa"/>
            <w:shd w:val="clear" w:color="auto" w:fill="D0CECE" w:themeFill="background2" w:themeFillShade="E6"/>
          </w:tcPr>
          <w:p w14:paraId="363A9661" w14:textId="77777777" w:rsidR="00DA1E67" w:rsidRDefault="000C620C" w:rsidP="000C620C">
            <w:pPr>
              <w:textAlignment w:val="center"/>
              <w:rPr>
                <w:sz w:val="18"/>
                <w:szCs w:val="18"/>
              </w:rPr>
            </w:pPr>
            <w:r w:rsidRPr="00F145AC">
              <w:rPr>
                <w:sz w:val="18"/>
                <w:szCs w:val="18"/>
              </w:rPr>
              <w:t>NaWoh</w:t>
            </w:r>
          </w:p>
          <w:p w14:paraId="4AA1943F" w14:textId="650BBEDE" w:rsidR="000C620C" w:rsidRPr="00F145AC" w:rsidRDefault="000C620C" w:rsidP="000C620C">
            <w:pPr>
              <w:textAlignment w:val="center"/>
              <w:rPr>
                <w:rFonts w:eastAsia="Times New Roman" w:cstheme="minorHAnsi"/>
                <w:sz w:val="18"/>
                <w:szCs w:val="18"/>
                <w:lang w:eastAsia="de-DE"/>
              </w:rPr>
            </w:pPr>
            <w:r w:rsidRPr="00F145AC">
              <w:rPr>
                <w:sz w:val="18"/>
                <w:szCs w:val="18"/>
              </w:rPr>
              <w:t>1</w:t>
            </w:r>
            <w:r w:rsidR="00DA1E67">
              <w:rPr>
                <w:sz w:val="18"/>
                <w:szCs w:val="18"/>
              </w:rPr>
              <w:t>.</w:t>
            </w:r>
          </w:p>
        </w:tc>
        <w:tc>
          <w:tcPr>
            <w:tcW w:w="3686" w:type="dxa"/>
            <w:gridSpan w:val="2"/>
            <w:shd w:val="clear" w:color="auto" w:fill="D0CECE" w:themeFill="background2" w:themeFillShade="E6"/>
            <w:vAlign w:val="center"/>
          </w:tcPr>
          <w:p w14:paraId="33C123EE" w14:textId="77777777" w:rsidR="000C620C" w:rsidRPr="00AD4E01" w:rsidRDefault="000C620C" w:rsidP="00AD4E0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138C42A5" w14:textId="15138188" w:rsidR="000C620C" w:rsidRPr="000C620C" w:rsidRDefault="000C620C" w:rsidP="000C620C">
            <w:pPr>
              <w:textAlignment w:val="center"/>
              <w:rPr>
                <w:rFonts w:eastAsia="Times New Roman" w:cstheme="minorHAnsi"/>
                <w:b/>
                <w:bCs/>
                <w:sz w:val="18"/>
                <w:szCs w:val="18"/>
                <w:lang w:eastAsia="de-DE"/>
              </w:rPr>
            </w:pPr>
            <w:r w:rsidRPr="000C620C">
              <w:rPr>
                <w:sz w:val="18"/>
                <w:szCs w:val="18"/>
              </w:rPr>
              <w:t>Wohnqualität</w:t>
            </w:r>
            <w:r w:rsidR="00EB269F">
              <w:rPr>
                <w:sz w:val="18"/>
                <w:szCs w:val="18"/>
              </w:rPr>
              <w:t xml:space="preserve"> </w:t>
            </w:r>
          </w:p>
        </w:tc>
      </w:tr>
      <w:tr w:rsidR="000C620C" w:rsidRPr="00DF7E38" w14:paraId="4DA5F1E7" w14:textId="77777777" w:rsidTr="000C620C">
        <w:trPr>
          <w:trHeight w:val="397"/>
        </w:trPr>
        <w:tc>
          <w:tcPr>
            <w:tcW w:w="988" w:type="dxa"/>
            <w:shd w:val="clear" w:color="auto" w:fill="D0CECE" w:themeFill="background2" w:themeFillShade="E6"/>
          </w:tcPr>
          <w:p w14:paraId="614835BA" w14:textId="77777777" w:rsidR="000C620C" w:rsidRDefault="001B0900" w:rsidP="000C620C">
            <w:pPr>
              <w:textAlignment w:val="center"/>
              <w:rPr>
                <w:rFonts w:eastAsia="Times New Roman" w:cstheme="minorHAnsi"/>
                <w:sz w:val="18"/>
                <w:szCs w:val="18"/>
                <w:lang w:eastAsia="de-DE"/>
              </w:rPr>
            </w:pPr>
            <w:r>
              <w:rPr>
                <w:rFonts w:eastAsia="Times New Roman" w:cstheme="minorHAnsi"/>
                <w:sz w:val="18"/>
                <w:szCs w:val="18"/>
                <w:lang w:eastAsia="de-DE"/>
              </w:rPr>
              <w:t>NaWoh</w:t>
            </w:r>
          </w:p>
          <w:p w14:paraId="05EC3FFB" w14:textId="5693C9B2" w:rsidR="001B0900" w:rsidRPr="00F145AC" w:rsidRDefault="00DA1E67" w:rsidP="000C620C">
            <w:pPr>
              <w:textAlignment w:val="center"/>
              <w:rPr>
                <w:rFonts w:eastAsia="Times New Roman" w:cstheme="minorHAnsi"/>
                <w:sz w:val="18"/>
                <w:szCs w:val="18"/>
                <w:lang w:eastAsia="de-DE"/>
              </w:rPr>
            </w:pPr>
            <w:r>
              <w:rPr>
                <w:rFonts w:eastAsia="Times New Roman" w:cstheme="minorHAnsi"/>
                <w:sz w:val="18"/>
                <w:szCs w:val="18"/>
                <w:lang w:eastAsia="de-DE"/>
              </w:rPr>
              <w:t>1.1.1</w:t>
            </w:r>
          </w:p>
        </w:tc>
        <w:tc>
          <w:tcPr>
            <w:tcW w:w="3686" w:type="dxa"/>
            <w:gridSpan w:val="2"/>
            <w:shd w:val="clear" w:color="auto" w:fill="D0CECE" w:themeFill="background2" w:themeFillShade="E6"/>
            <w:vAlign w:val="center"/>
          </w:tcPr>
          <w:p w14:paraId="535F25B9" w14:textId="77777777" w:rsidR="000C620C" w:rsidRPr="00AD4E01" w:rsidRDefault="000C620C" w:rsidP="00AD4E0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04370420" w14:textId="0B14E02F" w:rsidR="000C620C" w:rsidRPr="000C620C" w:rsidRDefault="000C620C" w:rsidP="000C620C">
            <w:pPr>
              <w:textAlignment w:val="center"/>
              <w:rPr>
                <w:rFonts w:eastAsia="Times New Roman" w:cstheme="minorHAnsi"/>
                <w:b/>
                <w:bCs/>
                <w:sz w:val="18"/>
                <w:szCs w:val="18"/>
                <w:lang w:eastAsia="de-DE"/>
              </w:rPr>
            </w:pPr>
            <w:r w:rsidRPr="000C620C">
              <w:rPr>
                <w:sz w:val="18"/>
                <w:szCs w:val="18"/>
              </w:rPr>
              <w:t>Funktionale Qualität der Wohnungen</w:t>
            </w:r>
          </w:p>
        </w:tc>
      </w:tr>
      <w:tr w:rsidR="000C620C" w:rsidRPr="00DF7E38" w14:paraId="5C135776" w14:textId="77777777" w:rsidTr="000C620C">
        <w:trPr>
          <w:trHeight w:val="397"/>
        </w:trPr>
        <w:tc>
          <w:tcPr>
            <w:tcW w:w="988" w:type="dxa"/>
            <w:shd w:val="clear" w:color="auto" w:fill="D0CECE" w:themeFill="background2" w:themeFillShade="E6"/>
          </w:tcPr>
          <w:p w14:paraId="723E002F" w14:textId="77777777" w:rsidR="000C620C" w:rsidRPr="00DA1E67" w:rsidRDefault="000C620C" w:rsidP="000C620C">
            <w:pPr>
              <w:textAlignment w:val="center"/>
              <w:rPr>
                <w:b/>
                <w:bCs/>
                <w:sz w:val="18"/>
                <w:szCs w:val="18"/>
              </w:rPr>
            </w:pPr>
            <w:r w:rsidRPr="00DA1E67">
              <w:rPr>
                <w:b/>
                <w:bCs/>
                <w:sz w:val="18"/>
                <w:szCs w:val="18"/>
              </w:rPr>
              <w:t>NaWoh</w:t>
            </w:r>
          </w:p>
          <w:p w14:paraId="4F9A0009" w14:textId="3EEDE51E" w:rsidR="000C620C" w:rsidRPr="00DA1E67" w:rsidRDefault="000C620C" w:rsidP="000C620C">
            <w:pPr>
              <w:textAlignment w:val="center"/>
              <w:rPr>
                <w:rFonts w:eastAsia="Times New Roman" w:cstheme="minorHAnsi"/>
                <w:b/>
                <w:bCs/>
                <w:sz w:val="18"/>
                <w:szCs w:val="18"/>
                <w:lang w:eastAsia="de-DE"/>
              </w:rPr>
            </w:pPr>
            <w:r w:rsidRPr="00DA1E67">
              <w:rPr>
                <w:b/>
                <w:bCs/>
                <w:sz w:val="18"/>
                <w:szCs w:val="18"/>
              </w:rPr>
              <w:t>1.1.1-1</w:t>
            </w:r>
          </w:p>
        </w:tc>
        <w:tc>
          <w:tcPr>
            <w:tcW w:w="3686" w:type="dxa"/>
            <w:gridSpan w:val="2"/>
            <w:shd w:val="clear" w:color="auto" w:fill="D0CECE" w:themeFill="background2" w:themeFillShade="E6"/>
            <w:vAlign w:val="center"/>
          </w:tcPr>
          <w:p w14:paraId="620047F0" w14:textId="77777777" w:rsidR="000C620C" w:rsidRPr="00DA1E67" w:rsidRDefault="000C620C" w:rsidP="00AD4E01">
            <w:pPr>
              <w:jc w:val="right"/>
              <w:textAlignment w:val="center"/>
              <w:rPr>
                <w:rFonts w:eastAsia="Times New Roman" w:cstheme="minorHAnsi"/>
                <w:b/>
                <w:bCs/>
                <w:sz w:val="18"/>
                <w:szCs w:val="18"/>
                <w:lang w:eastAsia="de-DE"/>
              </w:rPr>
            </w:pPr>
            <w:r w:rsidRPr="00DA1E67">
              <w:rPr>
                <w:b/>
                <w:bCs/>
                <w:sz w:val="18"/>
                <w:szCs w:val="18"/>
              </w:rPr>
              <w:t>Indikator</w:t>
            </w:r>
          </w:p>
        </w:tc>
        <w:tc>
          <w:tcPr>
            <w:tcW w:w="4677" w:type="dxa"/>
            <w:shd w:val="clear" w:color="auto" w:fill="D0CECE" w:themeFill="background2" w:themeFillShade="E6"/>
            <w:vAlign w:val="center"/>
          </w:tcPr>
          <w:p w14:paraId="3FD4A6E4" w14:textId="3AE90F7D" w:rsidR="000C620C" w:rsidRPr="00DA1E67" w:rsidRDefault="000C620C" w:rsidP="000C620C">
            <w:pPr>
              <w:textAlignment w:val="center"/>
              <w:rPr>
                <w:rFonts w:eastAsia="Times New Roman" w:cstheme="minorHAnsi"/>
                <w:b/>
                <w:bCs/>
                <w:sz w:val="18"/>
                <w:szCs w:val="18"/>
                <w:lang w:eastAsia="de-DE"/>
              </w:rPr>
            </w:pPr>
            <w:r w:rsidRPr="00DA1E67">
              <w:rPr>
                <w:b/>
                <w:bCs/>
                <w:sz w:val="18"/>
                <w:szCs w:val="18"/>
              </w:rPr>
              <w:t>Funktionalität der Wohnbereiche</w:t>
            </w:r>
          </w:p>
        </w:tc>
      </w:tr>
      <w:tr w:rsidR="00573C9A" w:rsidRPr="00DF7E38" w14:paraId="4FBCF7A3" w14:textId="77777777" w:rsidTr="00D87B53">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8ED48FC" w14:textId="77777777" w:rsidR="00573C9A" w:rsidRPr="00DF7E38" w:rsidRDefault="00573C9A" w:rsidP="00A91236">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215B9FF" w14:textId="77777777" w:rsidR="00573C9A" w:rsidRDefault="00573C9A" w:rsidP="00A91236">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768D4C4B" w14:textId="1F1DBF15" w:rsidR="00573C9A" w:rsidRPr="0001382D" w:rsidRDefault="008A46CB" w:rsidP="00A91236">
            <w:pPr>
              <w:textAlignment w:val="center"/>
              <w:rPr>
                <w:rFonts w:eastAsia="Times New Roman" w:cstheme="minorHAnsi"/>
                <w:b/>
                <w:bCs/>
                <w:sz w:val="18"/>
                <w:szCs w:val="18"/>
                <w:lang w:eastAsia="de-DE"/>
              </w:rPr>
            </w:pPr>
            <w:r>
              <w:rPr>
                <w:rFonts w:ascii="Calibri" w:hAnsi="Calibri" w:cs="Calibri"/>
                <w:b/>
                <w:bCs/>
                <w:sz w:val="18"/>
                <w:szCs w:val="18"/>
              </w:rPr>
              <w:t>A</w:t>
            </w:r>
            <w:r w:rsidR="00573C9A" w:rsidRPr="0001382D">
              <w:rPr>
                <w:rFonts w:ascii="Calibri" w:hAnsi="Calibri" w:cs="Calibri"/>
                <w:b/>
                <w:bCs/>
                <w:sz w:val="18"/>
                <w:szCs w:val="18"/>
              </w:rPr>
              <w:t>nforderung</w:t>
            </w:r>
            <w:r w:rsidR="00573C9A">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65115C4" w14:textId="415DD7ED" w:rsidR="00587B7C" w:rsidRPr="00DF7E38" w:rsidRDefault="00CA3DD7" w:rsidP="003A0BDF">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BA3635" w:rsidRPr="00DF7E38" w14:paraId="0C1AE41B" w14:textId="77777777" w:rsidTr="006B775E">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4CFDD9D" w14:textId="7F7568CC" w:rsidR="00BA3635" w:rsidRPr="00DF7E38" w:rsidRDefault="00BA3635" w:rsidP="00A91236">
            <w:pPr>
              <w:textAlignment w:val="center"/>
              <w:rPr>
                <w:rFonts w:eastAsia="Times New Roman" w:cstheme="minorHAnsi"/>
                <w:sz w:val="18"/>
                <w:szCs w:val="18"/>
                <w:lang w:eastAsia="de-DE"/>
              </w:rPr>
            </w:pPr>
            <w:r>
              <w:rPr>
                <w:rFonts w:ascii="Calibri" w:hAnsi="Calibri" w:cs="Calibri"/>
                <w:sz w:val="18"/>
                <w:szCs w:val="18"/>
              </w:rPr>
              <w:t>NaWoh 1.1.1-1</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575C3BA" w14:textId="4C9CE151" w:rsidR="00BA3635" w:rsidRPr="00DF7E38" w:rsidRDefault="00BA3635" w:rsidP="00A91236">
            <w:pPr>
              <w:textAlignment w:val="center"/>
              <w:rPr>
                <w:rFonts w:eastAsia="Times New Roman" w:cstheme="minorHAnsi"/>
                <w:sz w:val="18"/>
                <w:szCs w:val="18"/>
                <w:lang w:eastAsia="de-DE"/>
              </w:rPr>
            </w:pPr>
            <w:r>
              <w:rPr>
                <w:rFonts w:ascii="Calibri" w:hAnsi="Calibri" w:cs="Calibri"/>
                <w:sz w:val="18"/>
                <w:szCs w:val="18"/>
              </w:rPr>
              <w:t>T</w:t>
            </w:r>
            <w:r w:rsidR="00836EDF">
              <w:rPr>
                <w:rFonts w:ascii="Calibri" w:hAnsi="Calibri" w:cs="Calibri"/>
                <w:sz w:val="18"/>
                <w:szCs w:val="18"/>
              </w:rPr>
              <w:t>eila</w:t>
            </w:r>
            <w:r w:rsidRPr="00DF7E38">
              <w:rPr>
                <w:rFonts w:ascii="Calibri" w:hAnsi="Calibri" w:cs="Calibri"/>
                <w:sz w:val="18"/>
                <w:szCs w:val="18"/>
              </w:rPr>
              <w:t>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77F5CE1" w14:textId="6F78096F" w:rsidR="00BA3635" w:rsidRPr="00DF7E38" w:rsidRDefault="00333A19" w:rsidP="00333A19">
            <w:pPr>
              <w:textAlignment w:val="center"/>
              <w:rPr>
                <w:rFonts w:eastAsia="Times New Roman" w:cstheme="minorHAnsi"/>
                <w:sz w:val="18"/>
                <w:szCs w:val="18"/>
                <w:lang w:eastAsia="de-DE"/>
              </w:rPr>
            </w:pPr>
            <w:r w:rsidRPr="00333A19">
              <w:rPr>
                <w:rFonts w:eastAsia="Times New Roman" w:cstheme="minorHAnsi"/>
                <w:sz w:val="18"/>
                <w:szCs w:val="18"/>
                <w:lang w:eastAsia="de-DE"/>
              </w:rPr>
              <w:t>Die baurechtlichen Anforderungen für Aufenthaltsräume werden eingehalten (Größe, Belichtung, Belüftung etc.).</w:t>
            </w:r>
          </w:p>
        </w:tc>
      </w:tr>
      <w:tr w:rsidR="00DA1E67" w:rsidRPr="00DF7E38" w14:paraId="0039B3EF"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EAD9468" w14:textId="4B13BADC" w:rsidR="00DA1E67" w:rsidRPr="00DF7E38" w:rsidRDefault="00DA1E67" w:rsidP="00DA1E67">
            <w:pPr>
              <w:textAlignment w:val="center"/>
              <w:rPr>
                <w:rFonts w:eastAsia="Times New Roman" w:cstheme="minorHAnsi"/>
                <w:sz w:val="18"/>
                <w:szCs w:val="18"/>
                <w:lang w:eastAsia="de-DE"/>
              </w:rPr>
            </w:pPr>
            <w:r>
              <w:rPr>
                <w:rFonts w:ascii="Calibri" w:hAnsi="Calibri" w:cs="Calibri"/>
                <w:sz w:val="18"/>
                <w:szCs w:val="18"/>
              </w:rPr>
              <w:t>NaWoh 1.1.1-1</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4234740" w14:textId="3198180E" w:rsidR="00DA1E67" w:rsidRPr="00DF7E38" w:rsidRDefault="00DA1E67" w:rsidP="00DA1E67">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021F2777" w14:textId="3F0CB138" w:rsidR="00DA1E67" w:rsidRPr="00DA1E67" w:rsidRDefault="00DA1E67" w:rsidP="00DA1E67">
            <w:r w:rsidRPr="00DA1E67">
              <w:rPr>
                <w:sz w:val="18"/>
                <w:szCs w:val="18"/>
              </w:rPr>
              <w:t xml:space="preserve">Mindestens ein Raum muss sich als Wohnbereich eignen. Der Wohnbereich ist angemessen dimensioniert, um allen Personen gemäß Normalbelegung der Wohnung Platz zu bieten (Plätze von Sesseln, Couch, Schrank). </w:t>
            </w:r>
          </w:p>
        </w:tc>
      </w:tr>
      <w:tr w:rsidR="00DA1E67" w:rsidRPr="00DF7E38" w14:paraId="53B18893"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0479F1FE" w14:textId="094BCF65" w:rsidR="00DA1E67" w:rsidRDefault="00DA1E67" w:rsidP="00DA1E67">
            <w:pPr>
              <w:textAlignment w:val="center"/>
              <w:rPr>
                <w:rFonts w:ascii="Calibri" w:hAnsi="Calibri" w:cs="Calibri"/>
                <w:sz w:val="18"/>
                <w:szCs w:val="18"/>
              </w:rPr>
            </w:pPr>
            <w:r>
              <w:rPr>
                <w:rFonts w:ascii="Calibri" w:hAnsi="Calibri" w:cs="Calibri"/>
                <w:sz w:val="18"/>
                <w:szCs w:val="18"/>
              </w:rPr>
              <w:t>NaWoh 1.1.1-1</w:t>
            </w:r>
            <w:r w:rsidRPr="00DF7E38">
              <w:rPr>
                <w:rFonts w:ascii="Calibri" w:hAnsi="Calibri" w:cs="Calibri"/>
                <w:sz w:val="18"/>
                <w:szCs w:val="18"/>
              </w:rPr>
              <w:t>-0</w:t>
            </w:r>
            <w:r>
              <w:rPr>
                <w:rFonts w:ascii="Calibri" w:hAnsi="Calibri" w:cs="Calibri"/>
                <w:sz w:val="18"/>
                <w:szCs w:val="18"/>
              </w:rPr>
              <w:t>3</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55454EBA" w14:textId="30B735B8" w:rsidR="00DA1E67" w:rsidRDefault="00DA1E67" w:rsidP="00DA1E67">
            <w:pPr>
              <w:textAlignment w:val="center"/>
              <w:rPr>
                <w:rFonts w:ascii="Calibri" w:hAnsi="Calibri" w:cs="Calibri"/>
                <w:sz w:val="18"/>
                <w:szCs w:val="18"/>
              </w:rPr>
            </w:pPr>
            <w:r>
              <w:rPr>
                <w:rFonts w:ascii="Calibri" w:hAnsi="Calibri" w:cs="Calibri"/>
                <w:sz w:val="18"/>
                <w:szCs w:val="18"/>
              </w:rPr>
              <w:t>Teilanforderung 03</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EEA0AE9" w14:textId="4F545203" w:rsidR="00DA1E67" w:rsidRPr="00DA1E67" w:rsidRDefault="00DA1E67" w:rsidP="00DA1E67">
            <w:pPr>
              <w:rPr>
                <w:sz w:val="18"/>
                <w:szCs w:val="18"/>
              </w:rPr>
            </w:pPr>
            <w:r w:rsidRPr="00DA1E67">
              <w:rPr>
                <w:sz w:val="18"/>
                <w:szCs w:val="18"/>
              </w:rPr>
              <w:t>Mindestens ein Raum muss sich als Schlafbereich eignen. Der Schlafbereich ist angemessen dimensioniert für Bett, Kleiderschrank, Nachttisch in Abhängigkeit der Anzahl der unterzubringenden Erwachsenen gem. Normalbelegung.</w:t>
            </w:r>
          </w:p>
        </w:tc>
      </w:tr>
      <w:tr w:rsidR="00DA1E67" w:rsidRPr="00DF7E38" w14:paraId="78FA3196"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9C3A6D3" w14:textId="4DA82D22" w:rsidR="00DA1E67" w:rsidRDefault="00DA1E67" w:rsidP="00DA1E67">
            <w:pPr>
              <w:textAlignment w:val="center"/>
              <w:rPr>
                <w:rFonts w:ascii="Calibri" w:hAnsi="Calibri" w:cs="Calibri"/>
                <w:sz w:val="18"/>
                <w:szCs w:val="18"/>
              </w:rPr>
            </w:pPr>
            <w:r>
              <w:rPr>
                <w:rFonts w:ascii="Calibri" w:hAnsi="Calibri" w:cs="Calibri"/>
                <w:sz w:val="18"/>
                <w:szCs w:val="18"/>
              </w:rPr>
              <w:t>NaWoh 1.1.1-1</w:t>
            </w:r>
            <w:r w:rsidRPr="00DF7E38">
              <w:rPr>
                <w:rFonts w:ascii="Calibri" w:hAnsi="Calibri" w:cs="Calibri"/>
                <w:sz w:val="18"/>
                <w:szCs w:val="18"/>
              </w:rPr>
              <w:t>-0</w:t>
            </w:r>
            <w:r>
              <w:rPr>
                <w:rFonts w:ascii="Calibri" w:hAnsi="Calibri" w:cs="Calibri"/>
                <w:sz w:val="18"/>
                <w:szCs w:val="18"/>
              </w:rPr>
              <w:t>4</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1E3D03B" w14:textId="7F94B0D4" w:rsidR="00DA1E67" w:rsidRDefault="00DA1E67" w:rsidP="00DA1E67">
            <w:pPr>
              <w:textAlignment w:val="center"/>
              <w:rPr>
                <w:rFonts w:ascii="Calibri" w:hAnsi="Calibri" w:cs="Calibri"/>
                <w:sz w:val="18"/>
                <w:szCs w:val="18"/>
              </w:rPr>
            </w:pPr>
            <w:r>
              <w:rPr>
                <w:rFonts w:ascii="Calibri" w:hAnsi="Calibri" w:cs="Calibri"/>
                <w:sz w:val="18"/>
                <w:szCs w:val="18"/>
              </w:rPr>
              <w:t>Teilanforderung 04</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BB850A2" w14:textId="23C79692" w:rsidR="00DA1E67" w:rsidRPr="00DA1E67" w:rsidRDefault="00DA1E67" w:rsidP="00DA1E67">
            <w:pPr>
              <w:rPr>
                <w:sz w:val="18"/>
                <w:szCs w:val="18"/>
              </w:rPr>
            </w:pPr>
            <w:r w:rsidRPr="00DA1E67">
              <w:rPr>
                <w:sz w:val="18"/>
                <w:szCs w:val="18"/>
              </w:rPr>
              <w:t>Bei Wohnungen mit mindestens 3 Zimmern muss sich mind</w:t>
            </w:r>
            <w:r w:rsidR="00DD7278">
              <w:rPr>
                <w:sz w:val="18"/>
                <w:szCs w:val="18"/>
              </w:rPr>
              <w:t>estens</w:t>
            </w:r>
            <w:r w:rsidRPr="00DA1E67">
              <w:rPr>
                <w:sz w:val="18"/>
                <w:szCs w:val="18"/>
              </w:rPr>
              <w:t xml:space="preserve"> ein Raum als Kinderbereich eignen. Der Kinderbereich ist angemessen dimensioniert für Bett, Kleiderschrank, Nachttisch, Arbeitsplatz, Spiel-/Freizeitecke in Abhängigkeit der Anzahl der pro Raum unterzubringenden Kinder gem. Normalbelegung.</w:t>
            </w:r>
          </w:p>
        </w:tc>
      </w:tr>
      <w:tr w:rsidR="00DA1E67" w:rsidRPr="00DF7E38" w14:paraId="491E0C39" w14:textId="77777777" w:rsidTr="00C64D42">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0E43290" w14:textId="5241CC05" w:rsidR="00DA1E67" w:rsidRDefault="00DA1E67" w:rsidP="00DA1E67">
            <w:pPr>
              <w:textAlignment w:val="center"/>
              <w:rPr>
                <w:rFonts w:ascii="Calibri" w:hAnsi="Calibri" w:cs="Calibri"/>
                <w:sz w:val="18"/>
                <w:szCs w:val="18"/>
              </w:rPr>
            </w:pPr>
            <w:r>
              <w:rPr>
                <w:rFonts w:ascii="Calibri" w:hAnsi="Calibri" w:cs="Calibri"/>
                <w:sz w:val="18"/>
                <w:szCs w:val="18"/>
              </w:rPr>
              <w:t>NaWoh 1.1.1-1</w:t>
            </w:r>
            <w:r w:rsidRPr="00DF7E38">
              <w:rPr>
                <w:rFonts w:ascii="Calibri" w:hAnsi="Calibri" w:cs="Calibri"/>
                <w:sz w:val="18"/>
                <w:szCs w:val="18"/>
              </w:rPr>
              <w:t>-0</w:t>
            </w:r>
            <w:r>
              <w:rPr>
                <w:rFonts w:ascii="Calibri" w:hAnsi="Calibri" w:cs="Calibri"/>
                <w:sz w:val="18"/>
                <w:szCs w:val="18"/>
              </w:rPr>
              <w:t>5</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D7487E5" w14:textId="06509ED1" w:rsidR="00DA1E67" w:rsidRDefault="00DA1E67" w:rsidP="00DA1E67">
            <w:pPr>
              <w:textAlignment w:val="center"/>
              <w:rPr>
                <w:rFonts w:ascii="Calibri" w:hAnsi="Calibri" w:cs="Calibri"/>
                <w:sz w:val="18"/>
                <w:szCs w:val="18"/>
              </w:rPr>
            </w:pPr>
            <w:r>
              <w:rPr>
                <w:rFonts w:ascii="Calibri" w:hAnsi="Calibri" w:cs="Calibri"/>
                <w:sz w:val="18"/>
                <w:szCs w:val="18"/>
              </w:rPr>
              <w:t>Teilanforderung 05</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A8E1DE7" w14:textId="6183ED8A" w:rsidR="00DA1E67" w:rsidRPr="00DA1E67" w:rsidRDefault="00DA1E67" w:rsidP="00DA1E67">
            <w:pPr>
              <w:rPr>
                <w:sz w:val="18"/>
                <w:szCs w:val="18"/>
              </w:rPr>
            </w:pPr>
            <w:r w:rsidRPr="00DA1E67">
              <w:rPr>
                <w:sz w:val="18"/>
                <w:szCs w:val="18"/>
              </w:rPr>
              <w:t>Zwischen den Einrichtungsgegenständen verbleiben ausreichend große Verkehrswege für deren funktionsgerechte Nutzung.</w:t>
            </w:r>
          </w:p>
        </w:tc>
      </w:tr>
      <w:tr w:rsidR="00DA1E67" w:rsidRPr="00DF7E38" w14:paraId="69587683" w14:textId="77777777" w:rsidTr="006B775E">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281EF6EB" w14:textId="21F9EDF1" w:rsidR="00DA1E67" w:rsidRPr="00497BA3" w:rsidRDefault="00DA1E67" w:rsidP="00DA1E67">
            <w:pPr>
              <w:textAlignment w:val="center"/>
              <w:rPr>
                <w:rFonts w:ascii="Calibri" w:hAnsi="Calibri" w:cs="Calibri"/>
                <w:sz w:val="18"/>
                <w:szCs w:val="18"/>
              </w:rPr>
            </w:pPr>
            <w:r w:rsidRPr="00497BA3">
              <w:rPr>
                <w:rFonts w:ascii="Calibri" w:hAnsi="Calibri" w:cs="Calibri"/>
                <w:sz w:val="18"/>
                <w:szCs w:val="18"/>
              </w:rPr>
              <w:t>NaWoh 1.1.1-1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6F35D3A" w14:textId="1C30860E" w:rsidR="00DA1E67" w:rsidRPr="00497BA3" w:rsidRDefault="001033DC" w:rsidP="00DA1E67">
            <w:pPr>
              <w:textAlignment w:val="center"/>
              <w:rPr>
                <w:rFonts w:ascii="Calibri" w:hAnsi="Calibri" w:cs="Calibri"/>
                <w:sz w:val="18"/>
                <w:szCs w:val="18"/>
              </w:rPr>
            </w:pPr>
            <w:r>
              <w:rPr>
                <w:rFonts w:ascii="Calibri" w:hAnsi="Calibri" w:cs="Calibri"/>
                <w:sz w:val="18"/>
                <w:szCs w:val="18"/>
              </w:rPr>
              <w:t>Sonderanforderungen</w:t>
            </w:r>
            <w:r w:rsidR="00DA1E67" w:rsidRPr="00497BA3">
              <w:rPr>
                <w:rFonts w:ascii="Calibri" w:hAnsi="Calibri" w:cs="Calibri"/>
                <w:sz w:val="18"/>
                <w:szCs w:val="18"/>
              </w:rPr>
              <w:t xml:space="preserve"> Wohnheim</w:t>
            </w:r>
            <w:r w:rsidR="004F0127">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14C5B55" w14:textId="00981634" w:rsidR="00DA1E67" w:rsidRDefault="006E27AD" w:rsidP="00DA1E67">
            <w:pPr>
              <w:jc w:val="center"/>
              <w:textAlignment w:val="center"/>
              <w:rPr>
                <w:rFonts w:ascii="Calibri" w:hAnsi="Calibri" w:cs="Calibri"/>
                <w:sz w:val="18"/>
                <w:szCs w:val="18"/>
              </w:rPr>
            </w:pPr>
            <w:r w:rsidRPr="007A3BA5">
              <w:rPr>
                <w:rFonts w:ascii="Calibri" w:hAnsi="Calibri" w:cs="Calibri"/>
                <w:color w:val="000000" w:themeColor="text1"/>
                <w:sz w:val="18"/>
                <w:szCs w:val="18"/>
              </w:rPr>
              <w:t>(Siehe Auslegung Wohnheim)</w:t>
            </w:r>
          </w:p>
        </w:tc>
      </w:tr>
    </w:tbl>
    <w:p w14:paraId="7E36D744" w14:textId="77777777" w:rsidR="00AD5A92" w:rsidRDefault="00AD5A92" w:rsidP="008775B3">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752B82" w:rsidRPr="00752B82" w14:paraId="65F0C58C" w14:textId="77777777" w:rsidTr="00DA1E67">
        <w:tc>
          <w:tcPr>
            <w:tcW w:w="988" w:type="dxa"/>
            <w:shd w:val="clear" w:color="auto" w:fill="D0CECE" w:themeFill="background2" w:themeFillShade="E6"/>
          </w:tcPr>
          <w:p w14:paraId="7B382D22"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35287DFE" w14:textId="77777777" w:rsidR="00486A67" w:rsidRPr="00752B82" w:rsidRDefault="00486A67" w:rsidP="00A91236">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6D7650DD" w14:textId="77777777" w:rsidR="00486A67" w:rsidRPr="00752B82" w:rsidRDefault="00486A67" w:rsidP="00A91236">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6F091516"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4A7ACEEC"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2EBF9048" w14:textId="77777777" w:rsidR="00486A67" w:rsidRPr="00752B82" w:rsidRDefault="00486A67" w:rsidP="00A91236">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64611D28" w14:textId="15711857" w:rsidR="00486A67" w:rsidRPr="00752B82" w:rsidRDefault="00486A67" w:rsidP="00A91236">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7CA8772C" w14:textId="77777777" w:rsidR="00486A67" w:rsidRPr="00752B82" w:rsidRDefault="00486A67" w:rsidP="00A91236">
            <w:pPr>
              <w:textAlignment w:val="center"/>
              <w:rPr>
                <w:rFonts w:eastAsia="Times New Roman" w:cstheme="minorHAnsi"/>
                <w:color w:val="000000" w:themeColor="text1"/>
                <w:sz w:val="18"/>
                <w:szCs w:val="18"/>
                <w:lang w:eastAsia="de-DE"/>
              </w:rPr>
            </w:pPr>
          </w:p>
        </w:tc>
      </w:tr>
      <w:tr w:rsidR="00752B82" w:rsidRPr="00752B82" w14:paraId="2DD4F62E" w14:textId="77777777" w:rsidTr="00DA1E67">
        <w:tc>
          <w:tcPr>
            <w:tcW w:w="988" w:type="dxa"/>
            <w:tcBorders>
              <w:bottom w:val="single" w:sz="4" w:space="0" w:color="auto"/>
            </w:tcBorders>
            <w:shd w:val="clear" w:color="auto" w:fill="D0CECE" w:themeFill="background2" w:themeFillShade="E6"/>
          </w:tcPr>
          <w:p w14:paraId="60D781B8" w14:textId="77777777" w:rsidR="00486A67" w:rsidRPr="00752B82" w:rsidRDefault="00486A67" w:rsidP="00A91236">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tcBorders>
              <w:bottom w:val="single" w:sz="4" w:space="0" w:color="auto"/>
            </w:tcBorders>
            <w:shd w:val="clear" w:color="auto" w:fill="D0CECE" w:themeFill="background2" w:themeFillShade="E6"/>
            <w:vAlign w:val="center"/>
          </w:tcPr>
          <w:p w14:paraId="46986555" w14:textId="77777777" w:rsidR="00486A67" w:rsidRPr="00752B82" w:rsidRDefault="00486A67" w:rsidP="00A91236">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5F744086" w14:textId="77777777" w:rsidR="00486A67" w:rsidRPr="00752B82" w:rsidRDefault="00486A67" w:rsidP="00A91236">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0B844EBB" w14:textId="6A5E2F3E" w:rsidR="00486A67" w:rsidRPr="00752B82" w:rsidRDefault="00486A67" w:rsidP="008F27A5">
            <w:pPr>
              <w:textAlignment w:val="center"/>
              <w:rPr>
                <w:rFonts w:eastAsia="Times New Roman" w:cstheme="minorHAnsi"/>
                <w:color w:val="000000" w:themeColor="text1"/>
                <w:sz w:val="18"/>
                <w:szCs w:val="18"/>
                <w:lang w:eastAsia="de-DE"/>
              </w:rPr>
            </w:pPr>
            <w:bookmarkStart w:id="0" w:name="_Hlk126834575"/>
            <w:r w:rsidRPr="00752B82">
              <w:rPr>
                <w:rFonts w:ascii="Calibri" w:hAnsi="Calibri" w:cs="Calibri"/>
                <w:color w:val="000000" w:themeColor="text1"/>
                <w:sz w:val="18"/>
                <w:szCs w:val="18"/>
              </w:rPr>
              <w:t xml:space="preserve"> </w:t>
            </w:r>
            <w:r w:rsidR="00CF3C5A" w:rsidRPr="00752B82">
              <w:rPr>
                <w:rFonts w:ascii="Calibri" w:hAnsi="Calibri" w:cs="Calibri"/>
                <w:b/>
                <w:bCs/>
                <w:color w:val="000000" w:themeColor="text1"/>
                <w:sz w:val="18"/>
                <w:szCs w:val="18"/>
              </w:rPr>
              <w:t xml:space="preserve">Wird erfüllt </w:t>
            </w:r>
            <w:r w:rsidR="00CF3C5A" w:rsidRPr="00752B82">
              <w:rPr>
                <w:rFonts w:ascii="Calibri" w:hAnsi="Calibri" w:cs="Calibri"/>
                <w:color w:val="000000" w:themeColor="text1"/>
                <w:sz w:val="18"/>
                <w:szCs w:val="18"/>
              </w:rPr>
              <w:t>(mit Abweichung bzw. Auslegung, Nachweise vorhanden)</w:t>
            </w:r>
            <w:bookmarkEnd w:id="0"/>
          </w:p>
        </w:tc>
        <w:tc>
          <w:tcPr>
            <w:tcW w:w="1250" w:type="dxa"/>
            <w:shd w:val="clear" w:color="auto" w:fill="D0CECE" w:themeFill="background2" w:themeFillShade="E6"/>
          </w:tcPr>
          <w:p w14:paraId="19D201E2" w14:textId="77777777" w:rsidR="00CF3C5A" w:rsidRPr="00752B82" w:rsidRDefault="00CF3C5A" w:rsidP="00CF3C5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DEFBAC9" w14:textId="289F05A8" w:rsidR="00486A67" w:rsidRPr="00752B82" w:rsidRDefault="00CF3C5A" w:rsidP="00CF3C5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6DCD207E" w14:textId="7CE7A69C" w:rsidR="00486A67" w:rsidRPr="00752B82" w:rsidRDefault="00486A67" w:rsidP="00A91236">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3437A8A" w14:textId="10DD884E" w:rsidR="00486A67" w:rsidRPr="00752B82" w:rsidRDefault="00486A67" w:rsidP="008F27A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(wird erfüllt, aber Nachweise später zu erbringen)</w:t>
            </w:r>
          </w:p>
        </w:tc>
        <w:tc>
          <w:tcPr>
            <w:tcW w:w="1338" w:type="dxa"/>
            <w:shd w:val="clear" w:color="auto" w:fill="D0CECE" w:themeFill="background2" w:themeFillShade="E6"/>
          </w:tcPr>
          <w:p w14:paraId="3EC0BEB3" w14:textId="77777777" w:rsidR="00486A67" w:rsidRPr="00752B82" w:rsidRDefault="00486A67" w:rsidP="00A91236">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0360A635" w14:textId="77777777" w:rsidR="00486A67" w:rsidRPr="00752B82" w:rsidRDefault="00486A67" w:rsidP="00A91236">
            <w:pPr>
              <w:textAlignment w:val="center"/>
              <w:rPr>
                <w:rFonts w:eastAsia="Times New Roman" w:cstheme="minorHAnsi"/>
                <w:color w:val="000000" w:themeColor="text1"/>
                <w:sz w:val="18"/>
                <w:szCs w:val="18"/>
                <w:lang w:eastAsia="de-DE"/>
              </w:rPr>
            </w:pPr>
          </w:p>
        </w:tc>
      </w:tr>
      <w:tr w:rsidR="00752B82" w:rsidRPr="00752B82" w14:paraId="20A0DE36" w14:textId="77777777" w:rsidTr="00DA1E67">
        <w:tc>
          <w:tcPr>
            <w:tcW w:w="988" w:type="dxa"/>
            <w:shd w:val="clear" w:color="auto" w:fill="D0CECE" w:themeFill="background2" w:themeFillShade="E6"/>
          </w:tcPr>
          <w:p w14:paraId="5DF4FBA8" w14:textId="1EF3C359" w:rsidR="00B43D0E" w:rsidRPr="00752B82" w:rsidRDefault="00B43D0E" w:rsidP="00B43D0E">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vAlign w:val="center"/>
          </w:tcPr>
          <w:p w14:paraId="1A6737AC" w14:textId="1BCA332C" w:rsidR="00B43D0E" w:rsidRPr="00752B82" w:rsidRDefault="00805A03" w:rsidP="00B43D0E">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04CF7A95" w14:textId="06C0DF2A" w:rsidR="00B43D0E" w:rsidRPr="00752B82" w:rsidRDefault="00B43D0E" w:rsidP="00B43D0E">
            <w:pPr>
              <w:jc w:val="center"/>
              <w:textAlignment w:val="center"/>
              <w:rPr>
                <w:rFonts w:eastAsia="Times New Roman" w:cstheme="minorHAnsi"/>
                <w:color w:val="000000" w:themeColor="text1"/>
                <w:sz w:val="24"/>
                <w:szCs w:val="24"/>
                <w:lang w:eastAsia="de-DE"/>
              </w:rPr>
            </w:pPr>
          </w:p>
        </w:tc>
        <w:tc>
          <w:tcPr>
            <w:tcW w:w="1347" w:type="dxa"/>
            <w:vAlign w:val="center"/>
          </w:tcPr>
          <w:p w14:paraId="269E6957" w14:textId="7F4EA29A" w:rsidR="00B43D0E" w:rsidRPr="00752B82" w:rsidRDefault="00B43D0E" w:rsidP="00B43D0E">
            <w:pPr>
              <w:jc w:val="center"/>
              <w:textAlignment w:val="center"/>
              <w:rPr>
                <w:rFonts w:eastAsia="Times New Roman" w:cstheme="minorHAnsi"/>
                <w:color w:val="000000" w:themeColor="text1"/>
                <w:sz w:val="18"/>
                <w:szCs w:val="18"/>
                <w:lang w:eastAsia="de-DE"/>
              </w:rPr>
            </w:pPr>
          </w:p>
        </w:tc>
        <w:tc>
          <w:tcPr>
            <w:tcW w:w="1250" w:type="dxa"/>
            <w:vAlign w:val="center"/>
          </w:tcPr>
          <w:p w14:paraId="30DC97A6" w14:textId="77777777" w:rsidR="00B43D0E" w:rsidRPr="00752B82" w:rsidRDefault="00B43D0E" w:rsidP="00B43D0E">
            <w:pPr>
              <w:jc w:val="center"/>
              <w:textAlignment w:val="center"/>
              <w:rPr>
                <w:rFonts w:eastAsia="Times New Roman" w:cstheme="minorHAnsi"/>
                <w:color w:val="000000" w:themeColor="text1"/>
                <w:sz w:val="18"/>
                <w:szCs w:val="18"/>
                <w:lang w:eastAsia="de-DE"/>
              </w:rPr>
            </w:pPr>
          </w:p>
        </w:tc>
        <w:tc>
          <w:tcPr>
            <w:tcW w:w="1348" w:type="dxa"/>
            <w:vAlign w:val="center"/>
          </w:tcPr>
          <w:p w14:paraId="263C05D3" w14:textId="780D49FE" w:rsidR="00B43D0E" w:rsidRPr="00752B82" w:rsidRDefault="00B43D0E" w:rsidP="00B43D0E">
            <w:pPr>
              <w:jc w:val="center"/>
              <w:textAlignment w:val="center"/>
              <w:rPr>
                <w:rFonts w:eastAsia="Times New Roman" w:cstheme="minorHAnsi"/>
                <w:color w:val="000000" w:themeColor="text1"/>
                <w:sz w:val="18"/>
                <w:szCs w:val="18"/>
                <w:lang w:eastAsia="de-DE"/>
              </w:rPr>
            </w:pPr>
          </w:p>
        </w:tc>
        <w:tc>
          <w:tcPr>
            <w:tcW w:w="1338" w:type="dxa"/>
            <w:vAlign w:val="center"/>
          </w:tcPr>
          <w:p w14:paraId="67B8339C" w14:textId="3E73B0AE" w:rsidR="00B43D0E" w:rsidRPr="00752B82" w:rsidRDefault="00B43D0E" w:rsidP="00B43D0E">
            <w:pPr>
              <w:jc w:val="center"/>
              <w:textAlignment w:val="center"/>
              <w:rPr>
                <w:rFonts w:eastAsia="Times New Roman" w:cstheme="minorHAnsi"/>
                <w:color w:val="000000" w:themeColor="text1"/>
                <w:sz w:val="18"/>
                <w:szCs w:val="18"/>
                <w:lang w:eastAsia="de-DE"/>
              </w:rPr>
            </w:pPr>
          </w:p>
        </w:tc>
      </w:tr>
      <w:tr w:rsidR="00752B82" w:rsidRPr="00752B82" w14:paraId="7E1205FD" w14:textId="77777777" w:rsidTr="00C13AF4">
        <w:tc>
          <w:tcPr>
            <w:tcW w:w="988" w:type="dxa"/>
            <w:shd w:val="clear" w:color="auto" w:fill="D0CECE" w:themeFill="background2" w:themeFillShade="E6"/>
          </w:tcPr>
          <w:p w14:paraId="6C850814" w14:textId="1B177D14"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4693CE84" w14:textId="5073DCD5"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2F66837B" w14:textId="6C5D1D11"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bookmarkStart w:id="1" w:name="Check1"/>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
          </w:p>
        </w:tc>
        <w:tc>
          <w:tcPr>
            <w:tcW w:w="1347" w:type="dxa"/>
            <w:vAlign w:val="center"/>
          </w:tcPr>
          <w:p w14:paraId="0ACEE43F" w14:textId="3283FDC9"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bookmarkStart w:id="2" w:name="Check2"/>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
          </w:p>
        </w:tc>
        <w:tc>
          <w:tcPr>
            <w:tcW w:w="1250" w:type="dxa"/>
            <w:vAlign w:val="center"/>
          </w:tcPr>
          <w:p w14:paraId="6106D313" w14:textId="1F75BBAE"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bookmarkStart w:id="3" w:name="Check3"/>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3"/>
          </w:p>
        </w:tc>
        <w:tc>
          <w:tcPr>
            <w:tcW w:w="1348" w:type="dxa"/>
            <w:vAlign w:val="center"/>
          </w:tcPr>
          <w:p w14:paraId="3E170134" w14:textId="7C0C0CE7"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bookmarkStart w:id="4" w:name="Check4"/>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4"/>
          </w:p>
        </w:tc>
        <w:tc>
          <w:tcPr>
            <w:tcW w:w="1338" w:type="dxa"/>
            <w:vAlign w:val="center"/>
          </w:tcPr>
          <w:p w14:paraId="13960A33" w14:textId="0E40A37A"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bookmarkStart w:id="5" w:name="Check5"/>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5"/>
          </w:p>
        </w:tc>
      </w:tr>
      <w:tr w:rsidR="00DA1E67" w:rsidRPr="00752B82" w14:paraId="41220BCE" w14:textId="77777777" w:rsidTr="00C13AF4">
        <w:tc>
          <w:tcPr>
            <w:tcW w:w="988" w:type="dxa"/>
            <w:shd w:val="clear" w:color="auto" w:fill="D0CECE" w:themeFill="background2" w:themeFillShade="E6"/>
          </w:tcPr>
          <w:p w14:paraId="651B104B" w14:textId="7133860B"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shd w:val="clear" w:color="auto" w:fill="D0CECE" w:themeFill="background2" w:themeFillShade="E6"/>
            <w:vAlign w:val="center"/>
          </w:tcPr>
          <w:p w14:paraId="5A4CF372" w14:textId="19A8C183"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tc>
        <w:tc>
          <w:tcPr>
            <w:tcW w:w="1359" w:type="dxa"/>
            <w:vAlign w:val="center"/>
          </w:tcPr>
          <w:p w14:paraId="55245353" w14:textId="0128DCA8"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bookmarkStart w:id="6" w:name="Check6"/>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6"/>
          </w:p>
        </w:tc>
        <w:tc>
          <w:tcPr>
            <w:tcW w:w="1347" w:type="dxa"/>
            <w:vAlign w:val="center"/>
          </w:tcPr>
          <w:p w14:paraId="6D9D7B1B" w14:textId="4F4461A8"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bookmarkStart w:id="7" w:name="Check7"/>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7"/>
          </w:p>
        </w:tc>
        <w:tc>
          <w:tcPr>
            <w:tcW w:w="1250" w:type="dxa"/>
            <w:vAlign w:val="center"/>
          </w:tcPr>
          <w:p w14:paraId="4D7495CE" w14:textId="35C091AE"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bookmarkStart w:id="8" w:name="Check8"/>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8"/>
          </w:p>
        </w:tc>
        <w:tc>
          <w:tcPr>
            <w:tcW w:w="1348" w:type="dxa"/>
            <w:vAlign w:val="center"/>
          </w:tcPr>
          <w:p w14:paraId="4D88A07C" w14:textId="4E29B030"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bookmarkStart w:id="9" w:name="Check9"/>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9"/>
          </w:p>
        </w:tc>
        <w:tc>
          <w:tcPr>
            <w:tcW w:w="1338" w:type="dxa"/>
            <w:vAlign w:val="center"/>
          </w:tcPr>
          <w:p w14:paraId="0D81A19F" w14:textId="5FB56F96" w:rsidR="00DA1E67" w:rsidRPr="00752B82"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bookmarkStart w:id="10" w:name="Check10"/>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0"/>
          </w:p>
        </w:tc>
      </w:tr>
      <w:tr w:rsidR="00DA1E67" w:rsidRPr="00752B82" w14:paraId="7A2D1305" w14:textId="77777777" w:rsidTr="00C13AF4">
        <w:tc>
          <w:tcPr>
            <w:tcW w:w="988" w:type="dxa"/>
            <w:shd w:val="clear" w:color="auto" w:fill="D0CECE" w:themeFill="background2" w:themeFillShade="E6"/>
          </w:tcPr>
          <w:p w14:paraId="1182C739" w14:textId="4152B206"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61219385" w14:textId="51C29F64"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60254FE6" w14:textId="60AA13E6"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2770AB1" w14:textId="77CA3D90"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BE1DD7F" w14:textId="24A8A371"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2FB4FFE" w14:textId="7492EFB4"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E388AAF" w14:textId="4402BB6F"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5815EB7E" w14:textId="77777777" w:rsidTr="00C13AF4">
        <w:tc>
          <w:tcPr>
            <w:tcW w:w="988" w:type="dxa"/>
            <w:shd w:val="clear" w:color="auto" w:fill="D0CECE" w:themeFill="background2" w:themeFillShade="E6"/>
          </w:tcPr>
          <w:p w14:paraId="5291E434" w14:textId="1DE71EDF"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41EC6D91" w14:textId="1A451FDA"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263422E0" w14:textId="1EDF958C"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92AC4FD" w14:textId="0278D09D"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8D4010B" w14:textId="6FE7C5B6"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838C263" w14:textId="2998DD8B"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4861D10" w14:textId="6877E2CD"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2D438881" w14:textId="77777777" w:rsidTr="00C13AF4">
        <w:tc>
          <w:tcPr>
            <w:tcW w:w="988" w:type="dxa"/>
            <w:shd w:val="clear" w:color="auto" w:fill="D0CECE" w:themeFill="background2" w:themeFillShade="E6"/>
          </w:tcPr>
          <w:p w14:paraId="30F23D1C" w14:textId="7BCD1885"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581F26EC" w14:textId="03AF07C4"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3E251E13" w14:textId="178F5EBC"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0FF9FC9" w14:textId="72321BF3"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9A1B68A" w14:textId="07672853"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BE4A1C7" w14:textId="1B82B320"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D1F1A5E" w14:textId="001E843B"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B46566" w:rsidRPr="00752B82" w14:paraId="5FACFC3E" w14:textId="77777777" w:rsidTr="00C13AF4">
        <w:tc>
          <w:tcPr>
            <w:tcW w:w="988" w:type="dxa"/>
            <w:shd w:val="clear" w:color="auto" w:fill="D0CECE" w:themeFill="background2" w:themeFillShade="E6"/>
          </w:tcPr>
          <w:p w14:paraId="2CCC2F9B" w14:textId="0E66927E" w:rsidR="00B46566" w:rsidRPr="00752B82" w:rsidRDefault="00B46566" w:rsidP="00B46566">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shd w:val="clear" w:color="auto" w:fill="D0CECE" w:themeFill="background2" w:themeFillShade="E6"/>
            <w:vAlign w:val="center"/>
          </w:tcPr>
          <w:p w14:paraId="304B1850" w14:textId="13B7569F" w:rsidR="00B46566" w:rsidRPr="00752B82" w:rsidRDefault="001033DC" w:rsidP="00B46566">
            <w:pPr>
              <w:textAlignment w:val="center"/>
              <w:rPr>
                <w:rFonts w:ascii="Calibri" w:hAnsi="Calibri" w:cs="Calibri"/>
                <w:color w:val="000000" w:themeColor="text1"/>
                <w:sz w:val="18"/>
                <w:szCs w:val="18"/>
              </w:rPr>
            </w:pPr>
            <w:r>
              <w:rPr>
                <w:rFonts w:ascii="Calibri" w:hAnsi="Calibri" w:cs="Calibri"/>
                <w:sz w:val="18"/>
                <w:szCs w:val="18"/>
              </w:rPr>
              <w:t>Sonderanforderungen</w:t>
            </w:r>
            <w:r w:rsidR="00B46566"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vAlign w:val="center"/>
          </w:tcPr>
          <w:p w14:paraId="4BF08815" w14:textId="31467D18"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5A1715B" w14:textId="7839CCF2"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D86A731" w14:textId="5C7847D7"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1C8FBA9" w14:textId="0D68DA8D"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66B5BCA" w14:textId="0A9505BA" w:rsidR="00B46566" w:rsidRDefault="00B46566" w:rsidP="00B465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752B82" w:rsidRPr="00752B82" w14:paraId="1AD599B0" w14:textId="77777777" w:rsidTr="00C13AF4">
        <w:tc>
          <w:tcPr>
            <w:tcW w:w="988" w:type="dxa"/>
            <w:shd w:val="clear" w:color="auto" w:fill="D0CECE" w:themeFill="background2" w:themeFillShade="E6"/>
          </w:tcPr>
          <w:p w14:paraId="4CA928AD" w14:textId="77777777" w:rsidR="00B43D0E" w:rsidRPr="00752B82" w:rsidRDefault="00B43D0E" w:rsidP="00B43D0E">
            <w:pPr>
              <w:textAlignment w:val="center"/>
              <w:rPr>
                <w:rFonts w:ascii="Calibri" w:hAnsi="Calibri" w:cs="Calibri"/>
                <w:b/>
                <w:bCs/>
                <w:color w:val="000000" w:themeColor="text1"/>
                <w:sz w:val="18"/>
                <w:szCs w:val="18"/>
              </w:rPr>
            </w:pPr>
          </w:p>
        </w:tc>
        <w:tc>
          <w:tcPr>
            <w:tcW w:w="1720" w:type="dxa"/>
            <w:shd w:val="clear" w:color="auto" w:fill="D0CECE" w:themeFill="background2" w:themeFillShade="E6"/>
            <w:vAlign w:val="center"/>
          </w:tcPr>
          <w:p w14:paraId="108A4BB1" w14:textId="2E376D27" w:rsidR="00B43D0E" w:rsidRPr="00752B82" w:rsidRDefault="00805A03" w:rsidP="00B43D0E">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24868CC9"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347" w:type="dxa"/>
            <w:vAlign w:val="center"/>
          </w:tcPr>
          <w:p w14:paraId="58D3B96F"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250" w:type="dxa"/>
            <w:vAlign w:val="center"/>
          </w:tcPr>
          <w:p w14:paraId="0D9E4A1F"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348" w:type="dxa"/>
            <w:vAlign w:val="center"/>
          </w:tcPr>
          <w:p w14:paraId="4D7DBCED" w14:textId="06B29F84" w:rsidR="00B43D0E" w:rsidRPr="00752B82" w:rsidRDefault="00B43D0E" w:rsidP="00C13AF4">
            <w:pPr>
              <w:jc w:val="center"/>
              <w:textAlignment w:val="center"/>
              <w:rPr>
                <w:rFonts w:eastAsia="Times New Roman" w:cstheme="minorHAnsi"/>
                <w:color w:val="000000" w:themeColor="text1"/>
                <w:sz w:val="24"/>
                <w:szCs w:val="24"/>
                <w:lang w:eastAsia="de-DE"/>
              </w:rPr>
            </w:pPr>
          </w:p>
        </w:tc>
        <w:tc>
          <w:tcPr>
            <w:tcW w:w="1338" w:type="dxa"/>
            <w:vAlign w:val="center"/>
          </w:tcPr>
          <w:p w14:paraId="6BC5B5A0" w14:textId="77777777" w:rsidR="00B43D0E" w:rsidRPr="00752B82" w:rsidRDefault="00B43D0E" w:rsidP="00C13AF4">
            <w:pPr>
              <w:jc w:val="center"/>
              <w:textAlignment w:val="center"/>
              <w:rPr>
                <w:rFonts w:eastAsia="Times New Roman" w:cstheme="minorHAnsi"/>
                <w:color w:val="000000" w:themeColor="text1"/>
                <w:sz w:val="24"/>
                <w:szCs w:val="24"/>
                <w:lang w:eastAsia="de-DE"/>
              </w:rPr>
            </w:pPr>
          </w:p>
        </w:tc>
      </w:tr>
      <w:tr w:rsidR="00752B82" w:rsidRPr="00752B82" w14:paraId="3545DE61" w14:textId="77777777" w:rsidTr="00C13AF4">
        <w:tc>
          <w:tcPr>
            <w:tcW w:w="988" w:type="dxa"/>
            <w:shd w:val="clear" w:color="auto" w:fill="D0CECE" w:themeFill="background2" w:themeFillShade="E6"/>
          </w:tcPr>
          <w:p w14:paraId="6A4ED47E" w14:textId="0D0A8E9F"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6D3AC395" w14:textId="690E3058"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26E2BDC" w14:textId="51A73E74"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bookmarkStart w:id="11" w:name="Check11"/>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1"/>
          </w:p>
        </w:tc>
        <w:tc>
          <w:tcPr>
            <w:tcW w:w="1347" w:type="dxa"/>
            <w:vAlign w:val="center"/>
          </w:tcPr>
          <w:p w14:paraId="57954CCB" w14:textId="38F4D2FC"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bookmarkStart w:id="12" w:name="Check12"/>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2"/>
          </w:p>
        </w:tc>
        <w:tc>
          <w:tcPr>
            <w:tcW w:w="1250" w:type="dxa"/>
            <w:vAlign w:val="center"/>
          </w:tcPr>
          <w:p w14:paraId="4866C611" w14:textId="38819484"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bookmarkStart w:id="13" w:name="Check13"/>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3"/>
          </w:p>
        </w:tc>
        <w:tc>
          <w:tcPr>
            <w:tcW w:w="1348" w:type="dxa"/>
            <w:vAlign w:val="center"/>
          </w:tcPr>
          <w:p w14:paraId="15AFF898" w14:textId="7BE43523"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bookmarkStart w:id="14" w:name="Check14"/>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4"/>
          </w:p>
        </w:tc>
        <w:tc>
          <w:tcPr>
            <w:tcW w:w="1338" w:type="dxa"/>
            <w:vAlign w:val="center"/>
          </w:tcPr>
          <w:p w14:paraId="1AE09877" w14:textId="3E0F124D"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bookmarkStart w:id="15" w:name="Check15"/>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5"/>
          </w:p>
        </w:tc>
      </w:tr>
      <w:tr w:rsidR="00752B82" w:rsidRPr="00752B82" w14:paraId="1B5CC53C" w14:textId="77777777" w:rsidTr="00C13AF4">
        <w:tc>
          <w:tcPr>
            <w:tcW w:w="988" w:type="dxa"/>
            <w:tcBorders>
              <w:bottom w:val="single" w:sz="4" w:space="0" w:color="auto"/>
            </w:tcBorders>
            <w:shd w:val="clear" w:color="auto" w:fill="D0CECE" w:themeFill="background2" w:themeFillShade="E6"/>
          </w:tcPr>
          <w:p w14:paraId="32E054CE" w14:textId="7738779E" w:rsidR="00B43D0E" w:rsidRPr="00752B82"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tcBorders>
              <w:bottom w:val="single" w:sz="4" w:space="0" w:color="auto"/>
            </w:tcBorders>
            <w:shd w:val="clear" w:color="auto" w:fill="D0CECE" w:themeFill="background2" w:themeFillShade="E6"/>
            <w:vAlign w:val="center"/>
          </w:tcPr>
          <w:p w14:paraId="207950B5" w14:textId="77777777" w:rsidR="00B43D0E" w:rsidRDefault="00B43D0E" w:rsidP="00B43D0E">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63222632" w14:textId="691A0060" w:rsidR="00DA1E67" w:rsidRPr="00752B82" w:rsidRDefault="00DA1E67" w:rsidP="00B43D0E">
            <w:pPr>
              <w:textAlignment w:val="center"/>
              <w:rPr>
                <w:rFonts w:ascii="Calibri" w:hAnsi="Calibri" w:cs="Calibri"/>
                <w:color w:val="000000" w:themeColor="text1"/>
                <w:sz w:val="18"/>
                <w:szCs w:val="18"/>
              </w:rPr>
            </w:pPr>
          </w:p>
        </w:tc>
        <w:tc>
          <w:tcPr>
            <w:tcW w:w="1359" w:type="dxa"/>
            <w:tcBorders>
              <w:bottom w:val="single" w:sz="4" w:space="0" w:color="auto"/>
            </w:tcBorders>
            <w:vAlign w:val="center"/>
          </w:tcPr>
          <w:p w14:paraId="30203152" w14:textId="5DA74FBE"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bookmarkStart w:id="16" w:name="Check16"/>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6"/>
          </w:p>
        </w:tc>
        <w:tc>
          <w:tcPr>
            <w:tcW w:w="1347" w:type="dxa"/>
            <w:vAlign w:val="center"/>
          </w:tcPr>
          <w:p w14:paraId="5E10D281" w14:textId="66048CEE"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bookmarkStart w:id="17" w:name="Check17"/>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7"/>
          </w:p>
        </w:tc>
        <w:tc>
          <w:tcPr>
            <w:tcW w:w="1250" w:type="dxa"/>
            <w:vAlign w:val="center"/>
          </w:tcPr>
          <w:p w14:paraId="6216E010" w14:textId="5F854DE6"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bookmarkStart w:id="18" w:name="Check18"/>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8"/>
          </w:p>
        </w:tc>
        <w:tc>
          <w:tcPr>
            <w:tcW w:w="1348" w:type="dxa"/>
            <w:vAlign w:val="center"/>
          </w:tcPr>
          <w:p w14:paraId="46689626" w14:textId="538E7D8B"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bookmarkStart w:id="19" w:name="Check19"/>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19"/>
          </w:p>
        </w:tc>
        <w:tc>
          <w:tcPr>
            <w:tcW w:w="1338" w:type="dxa"/>
            <w:vAlign w:val="center"/>
          </w:tcPr>
          <w:p w14:paraId="3555103D" w14:textId="2E3DAEC3" w:rsidR="00B43D0E" w:rsidRPr="00752B82" w:rsidRDefault="00CD18DD"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bookmarkStart w:id="20" w:name="Check20"/>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bookmarkEnd w:id="20"/>
          </w:p>
        </w:tc>
      </w:tr>
      <w:tr w:rsidR="00DA1E67" w:rsidRPr="00752B82" w14:paraId="02D54E82" w14:textId="77777777" w:rsidTr="00C13AF4">
        <w:tc>
          <w:tcPr>
            <w:tcW w:w="988" w:type="dxa"/>
            <w:shd w:val="clear" w:color="auto" w:fill="D0CECE" w:themeFill="background2" w:themeFillShade="E6"/>
          </w:tcPr>
          <w:p w14:paraId="08647C63" w14:textId="41181791"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1204852F" w14:textId="0F53BB22"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52761DC9" w14:textId="49FCD94B"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8618D53" w14:textId="0428EDAA"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17772CE" w14:textId="313236F3"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E7C37E2" w14:textId="6E72D7D9"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E789412" w14:textId="46CF9C4A"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64381B" w:rsidRPr="00752B82" w14:paraId="16E8DC2D" w14:textId="77777777" w:rsidTr="005A7E29">
        <w:tc>
          <w:tcPr>
            <w:tcW w:w="988" w:type="dxa"/>
            <w:shd w:val="clear" w:color="auto" w:fill="D0CECE" w:themeFill="background2" w:themeFillShade="E6"/>
          </w:tcPr>
          <w:p w14:paraId="28EFC68D" w14:textId="6E86AC61" w:rsidR="0064381B" w:rsidRPr="00752B82" w:rsidRDefault="0064381B" w:rsidP="0064381B">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vAlign w:val="center"/>
          </w:tcPr>
          <w:p w14:paraId="11A0C8D8" w14:textId="3F8FE48C" w:rsidR="0064381B" w:rsidRPr="00752B82" w:rsidRDefault="0064381B" w:rsidP="0064381B">
            <w:pPr>
              <w:textAlignment w:val="center"/>
              <w:rPr>
                <w:rFonts w:ascii="Calibri" w:hAnsi="Calibri" w:cs="Calibri"/>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6045D418" w14:textId="0E3FAA80"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71E67D73" w14:textId="3B7CA999"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388315CB" w14:textId="77777777" w:rsidR="0064381B" w:rsidRPr="00752B82" w:rsidRDefault="0064381B" w:rsidP="00C57A2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26791B9" w14:textId="17E7E3F7"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36213EB1" w14:textId="77777777" w:rsidR="0064381B" w:rsidRPr="00752B82" w:rsidRDefault="0064381B" w:rsidP="00C57A2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4A4E443E" w14:textId="2A9FE54D" w:rsidR="0064381B" w:rsidRDefault="0064381B" w:rsidP="00C57A29">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sidR="009538B8">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sidR="009538B8">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1C0CF56F" w14:textId="77777777" w:rsidR="0064381B" w:rsidRPr="00752B82" w:rsidRDefault="0064381B" w:rsidP="00C57A2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79CD6CA" w14:textId="77777777" w:rsidR="0064381B" w:rsidRDefault="0064381B" w:rsidP="00C57A29">
            <w:pPr>
              <w:textAlignment w:val="center"/>
              <w:rPr>
                <w:rFonts w:eastAsia="Times New Roman" w:cstheme="minorHAnsi"/>
                <w:color w:val="000000" w:themeColor="text1"/>
                <w:sz w:val="24"/>
                <w:szCs w:val="24"/>
                <w:lang w:eastAsia="de-DE"/>
              </w:rPr>
            </w:pPr>
          </w:p>
        </w:tc>
      </w:tr>
      <w:tr w:rsidR="008776E8" w:rsidRPr="00752B82" w14:paraId="32080D01" w14:textId="77777777" w:rsidTr="00C13AF4">
        <w:tc>
          <w:tcPr>
            <w:tcW w:w="988" w:type="dxa"/>
            <w:shd w:val="clear" w:color="auto" w:fill="D0CECE" w:themeFill="background2" w:themeFillShade="E6"/>
          </w:tcPr>
          <w:p w14:paraId="4BC36903" w14:textId="77777777" w:rsidR="008776E8" w:rsidRPr="00752B82" w:rsidRDefault="008776E8" w:rsidP="008776E8">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22A06C63" w14:textId="5FDFB1A0" w:rsidR="008776E8" w:rsidRPr="00752B82" w:rsidRDefault="00805A03" w:rsidP="008776E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7F6AD2B3"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347" w:type="dxa"/>
            <w:vAlign w:val="center"/>
          </w:tcPr>
          <w:p w14:paraId="40221AD5"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250" w:type="dxa"/>
            <w:vAlign w:val="center"/>
          </w:tcPr>
          <w:p w14:paraId="776C3651"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348" w:type="dxa"/>
            <w:vAlign w:val="center"/>
          </w:tcPr>
          <w:p w14:paraId="0D6CB292" w14:textId="77777777" w:rsidR="008776E8" w:rsidRDefault="008776E8" w:rsidP="008776E8">
            <w:pPr>
              <w:jc w:val="center"/>
              <w:textAlignment w:val="center"/>
              <w:rPr>
                <w:rFonts w:eastAsia="Times New Roman" w:cstheme="minorHAnsi"/>
                <w:color w:val="000000" w:themeColor="text1"/>
                <w:sz w:val="24"/>
                <w:szCs w:val="24"/>
                <w:lang w:eastAsia="de-DE"/>
              </w:rPr>
            </w:pPr>
          </w:p>
        </w:tc>
        <w:tc>
          <w:tcPr>
            <w:tcW w:w="1338" w:type="dxa"/>
            <w:vAlign w:val="center"/>
          </w:tcPr>
          <w:p w14:paraId="1E0B494F" w14:textId="77777777" w:rsidR="008776E8" w:rsidRDefault="008776E8" w:rsidP="008776E8">
            <w:pPr>
              <w:jc w:val="center"/>
              <w:textAlignment w:val="center"/>
              <w:rPr>
                <w:rFonts w:eastAsia="Times New Roman" w:cstheme="minorHAnsi"/>
                <w:color w:val="000000" w:themeColor="text1"/>
                <w:sz w:val="24"/>
                <w:szCs w:val="24"/>
                <w:lang w:eastAsia="de-DE"/>
              </w:rPr>
            </w:pPr>
          </w:p>
        </w:tc>
      </w:tr>
      <w:tr w:rsidR="00DA1E67" w:rsidRPr="00752B82" w14:paraId="1941889F" w14:textId="77777777" w:rsidTr="00C13AF4">
        <w:tc>
          <w:tcPr>
            <w:tcW w:w="988" w:type="dxa"/>
            <w:shd w:val="clear" w:color="auto" w:fill="D0CECE" w:themeFill="background2" w:themeFillShade="E6"/>
          </w:tcPr>
          <w:p w14:paraId="6DCB703C" w14:textId="2E358F1B"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309D901B" w14:textId="126F0833"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27AE1B46" w14:textId="4BEE5992"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D59207F" w14:textId="11EF1B92"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F40A0B2" w14:textId="1D01683D"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D61B078" w14:textId="5A08A87A"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7BBC356" w14:textId="193432A1" w:rsidR="00DA1E67" w:rsidRDefault="00DA1E67" w:rsidP="00C13AF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6AEEE885" w14:textId="77777777" w:rsidTr="00DA1E67">
        <w:tc>
          <w:tcPr>
            <w:tcW w:w="988" w:type="dxa"/>
            <w:shd w:val="clear" w:color="auto" w:fill="D0CECE" w:themeFill="background2" w:themeFillShade="E6"/>
          </w:tcPr>
          <w:p w14:paraId="0EE48CD9" w14:textId="7423DE47"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70FC2277" w14:textId="64114FF1" w:rsidR="00DA1E67" w:rsidRPr="00752B82" w:rsidRDefault="00DA1E67" w:rsidP="00DA1E67">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13C333EE" w14:textId="3397D3BF"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2ABFF50" w14:textId="62A321A6"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B6E6F56" w14:textId="274EC049"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6B216D3" w14:textId="13338857"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9227BA9" w14:textId="3B022096" w:rsidR="00DA1E67" w:rsidRDefault="00DA1E67" w:rsidP="00DA1E6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67091A" w:rsidRPr="00752B82" w14:paraId="64E0EF0E" w14:textId="77777777" w:rsidTr="00DA1E67">
        <w:tc>
          <w:tcPr>
            <w:tcW w:w="988" w:type="dxa"/>
            <w:shd w:val="clear" w:color="auto" w:fill="D0CECE" w:themeFill="background2" w:themeFillShade="E6"/>
          </w:tcPr>
          <w:p w14:paraId="3D2B67E7" w14:textId="777511A1" w:rsidR="0067091A" w:rsidRPr="00752B82" w:rsidRDefault="0067091A" w:rsidP="0067091A">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shd w:val="clear" w:color="auto" w:fill="D0CECE" w:themeFill="background2" w:themeFillShade="E6"/>
            <w:vAlign w:val="center"/>
          </w:tcPr>
          <w:p w14:paraId="453DCC47" w14:textId="6467F4B9" w:rsidR="0067091A" w:rsidRPr="00752B82" w:rsidRDefault="001033DC" w:rsidP="0067091A">
            <w:pPr>
              <w:textAlignment w:val="center"/>
              <w:rPr>
                <w:rFonts w:ascii="Calibri" w:hAnsi="Calibri" w:cs="Calibri"/>
                <w:color w:val="000000" w:themeColor="text1"/>
                <w:sz w:val="18"/>
                <w:szCs w:val="18"/>
              </w:rPr>
            </w:pPr>
            <w:r>
              <w:rPr>
                <w:rFonts w:ascii="Calibri" w:hAnsi="Calibri" w:cs="Calibri"/>
                <w:sz w:val="18"/>
                <w:szCs w:val="18"/>
              </w:rPr>
              <w:t>Sonderanforderungen</w:t>
            </w:r>
            <w:r w:rsidR="0067091A" w:rsidRPr="00497BA3">
              <w:rPr>
                <w:rFonts w:ascii="Calibri" w:hAnsi="Calibri" w:cs="Calibri"/>
                <w:sz w:val="18"/>
                <w:szCs w:val="18"/>
              </w:rPr>
              <w:t xml:space="preserve"> Wohnheim</w:t>
            </w:r>
          </w:p>
        </w:tc>
        <w:tc>
          <w:tcPr>
            <w:tcW w:w="1359" w:type="dxa"/>
            <w:vAlign w:val="center"/>
          </w:tcPr>
          <w:p w14:paraId="6ED2A4F2" w14:textId="5EAAF5C6"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20EB9FF" w14:textId="5FA3A0C4"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A023CA3" w14:textId="235B785D"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2DCFA41" w14:textId="0725569D"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2795C90" w14:textId="3E787BCF" w:rsidR="0067091A" w:rsidRDefault="0067091A" w:rsidP="0067091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A1E67" w:rsidRPr="00752B82" w14:paraId="6E9699F5" w14:textId="77777777" w:rsidTr="00DA1E67">
        <w:tc>
          <w:tcPr>
            <w:tcW w:w="988" w:type="dxa"/>
            <w:shd w:val="clear" w:color="auto" w:fill="D0CECE" w:themeFill="background2" w:themeFillShade="E6"/>
          </w:tcPr>
          <w:p w14:paraId="21EAED84" w14:textId="2F325EFD" w:rsidR="00DA1E67" w:rsidRPr="00752B82" w:rsidRDefault="00DA1E67" w:rsidP="00DA1E67">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CA6AD28" w14:textId="6ABA8F52" w:rsidR="00DA1E67" w:rsidRPr="00752B82" w:rsidRDefault="00805A03" w:rsidP="00DA1E67">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314DA6F5" w14:textId="2280EB48" w:rsidR="00DA1E67" w:rsidRDefault="00DA1E67" w:rsidP="00DA1E67">
            <w:pPr>
              <w:jc w:val="center"/>
              <w:textAlignment w:val="center"/>
              <w:rPr>
                <w:rFonts w:eastAsia="Times New Roman" w:cstheme="minorHAnsi"/>
                <w:color w:val="000000" w:themeColor="text1"/>
                <w:sz w:val="24"/>
                <w:szCs w:val="24"/>
                <w:lang w:eastAsia="de-DE"/>
              </w:rPr>
            </w:pPr>
          </w:p>
        </w:tc>
        <w:tc>
          <w:tcPr>
            <w:tcW w:w="1347" w:type="dxa"/>
            <w:vAlign w:val="center"/>
          </w:tcPr>
          <w:p w14:paraId="0B0ACD2A" w14:textId="46CEE300" w:rsidR="00DA1E67" w:rsidRDefault="00DA1E67" w:rsidP="00DA1E67">
            <w:pPr>
              <w:jc w:val="center"/>
              <w:textAlignment w:val="center"/>
              <w:rPr>
                <w:rFonts w:eastAsia="Times New Roman" w:cstheme="minorHAnsi"/>
                <w:color w:val="000000" w:themeColor="text1"/>
                <w:sz w:val="24"/>
                <w:szCs w:val="24"/>
                <w:lang w:eastAsia="de-DE"/>
              </w:rPr>
            </w:pPr>
          </w:p>
        </w:tc>
        <w:tc>
          <w:tcPr>
            <w:tcW w:w="1250" w:type="dxa"/>
            <w:vAlign w:val="center"/>
          </w:tcPr>
          <w:p w14:paraId="386D74AA" w14:textId="09E75989" w:rsidR="00DA1E67" w:rsidRDefault="00DA1E67" w:rsidP="00DA1E67">
            <w:pPr>
              <w:jc w:val="center"/>
              <w:textAlignment w:val="center"/>
              <w:rPr>
                <w:rFonts w:eastAsia="Times New Roman" w:cstheme="minorHAnsi"/>
                <w:color w:val="000000" w:themeColor="text1"/>
                <w:sz w:val="24"/>
                <w:szCs w:val="24"/>
                <w:lang w:eastAsia="de-DE"/>
              </w:rPr>
            </w:pPr>
          </w:p>
        </w:tc>
        <w:tc>
          <w:tcPr>
            <w:tcW w:w="1348" w:type="dxa"/>
            <w:vAlign w:val="center"/>
          </w:tcPr>
          <w:p w14:paraId="5A215E45" w14:textId="0B628AC7" w:rsidR="00DA1E67" w:rsidRDefault="00DA1E67" w:rsidP="00DA1E67">
            <w:pPr>
              <w:jc w:val="center"/>
              <w:textAlignment w:val="center"/>
              <w:rPr>
                <w:rFonts w:eastAsia="Times New Roman" w:cstheme="minorHAnsi"/>
                <w:color w:val="000000" w:themeColor="text1"/>
                <w:sz w:val="24"/>
                <w:szCs w:val="24"/>
                <w:lang w:eastAsia="de-DE"/>
              </w:rPr>
            </w:pPr>
          </w:p>
        </w:tc>
        <w:tc>
          <w:tcPr>
            <w:tcW w:w="1338" w:type="dxa"/>
            <w:vAlign w:val="center"/>
          </w:tcPr>
          <w:p w14:paraId="4D2A65F7" w14:textId="5E72BBFF" w:rsidR="00DA1E67" w:rsidRDefault="00DA1E67" w:rsidP="00DA1E67">
            <w:pPr>
              <w:jc w:val="center"/>
              <w:textAlignment w:val="center"/>
              <w:rPr>
                <w:rFonts w:eastAsia="Times New Roman" w:cstheme="minorHAnsi"/>
                <w:color w:val="000000" w:themeColor="text1"/>
                <w:sz w:val="24"/>
                <w:szCs w:val="24"/>
                <w:lang w:eastAsia="de-DE"/>
              </w:rPr>
            </w:pPr>
          </w:p>
        </w:tc>
      </w:tr>
      <w:tr w:rsidR="000E1EFD" w:rsidRPr="00752B82" w14:paraId="217DA4FF" w14:textId="77777777" w:rsidTr="00DA1E67">
        <w:tc>
          <w:tcPr>
            <w:tcW w:w="988" w:type="dxa"/>
            <w:shd w:val="clear" w:color="auto" w:fill="D0CECE" w:themeFill="background2" w:themeFillShade="E6"/>
          </w:tcPr>
          <w:p w14:paraId="3265E007" w14:textId="75A45E6E"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09503B72" w14:textId="07BA58F1"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66054227" w14:textId="12F2C74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2C7C5C8" w14:textId="06D4C63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FB6DE8" w14:textId="2BC40AE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CB45EFB" w14:textId="1AE26C1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EACAD35" w14:textId="7B58E4E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5421D5A7" w14:textId="77777777" w:rsidTr="00DA1E67">
        <w:tc>
          <w:tcPr>
            <w:tcW w:w="988" w:type="dxa"/>
            <w:shd w:val="clear" w:color="auto" w:fill="D0CECE" w:themeFill="background2" w:themeFillShade="E6"/>
          </w:tcPr>
          <w:p w14:paraId="0DABB7F4" w14:textId="1C5331A4"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shd w:val="clear" w:color="auto" w:fill="D0CECE" w:themeFill="background2" w:themeFillShade="E6"/>
            <w:vAlign w:val="center"/>
          </w:tcPr>
          <w:p w14:paraId="3EA41674" w14:textId="77777777" w:rsidR="000E1EFD"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0FBCC185" w14:textId="77777777" w:rsidR="000E1EFD" w:rsidRPr="00752B82" w:rsidRDefault="000E1EFD" w:rsidP="000E1EFD">
            <w:pPr>
              <w:textAlignment w:val="center"/>
              <w:rPr>
                <w:rFonts w:ascii="Calibri" w:hAnsi="Calibri" w:cs="Calibri"/>
                <w:color w:val="000000" w:themeColor="text1"/>
                <w:sz w:val="18"/>
                <w:szCs w:val="18"/>
              </w:rPr>
            </w:pPr>
          </w:p>
        </w:tc>
        <w:tc>
          <w:tcPr>
            <w:tcW w:w="1359" w:type="dxa"/>
            <w:vAlign w:val="center"/>
          </w:tcPr>
          <w:p w14:paraId="5758BAEF" w14:textId="37FE2A9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2083A15" w14:textId="2CB5DE5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0A8EBEF" w14:textId="5820965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B6FDB10" w14:textId="75353BE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D33B7DF" w14:textId="16492AF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5BC520FB" w14:textId="77777777" w:rsidTr="00DA1E67">
        <w:tc>
          <w:tcPr>
            <w:tcW w:w="988" w:type="dxa"/>
            <w:shd w:val="clear" w:color="auto" w:fill="D0CECE" w:themeFill="background2" w:themeFillShade="E6"/>
          </w:tcPr>
          <w:p w14:paraId="2220341A" w14:textId="100262B5"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487B8F34" w14:textId="469181D6"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47319BDA" w14:textId="572EBE8A"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534CB7E" w14:textId="37509F2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56F7DAF" w14:textId="2AF59D84"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1358569" w14:textId="2BA8935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D4BB0A8" w14:textId="7D2947E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65416CB8" w14:textId="77777777" w:rsidTr="00DA1E67">
        <w:tc>
          <w:tcPr>
            <w:tcW w:w="988" w:type="dxa"/>
            <w:shd w:val="clear" w:color="auto" w:fill="D0CECE" w:themeFill="background2" w:themeFillShade="E6"/>
          </w:tcPr>
          <w:p w14:paraId="221883B4" w14:textId="33B80D7C"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218167AF" w14:textId="36EA1A1A"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C736F80" w14:textId="4DF818E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38973EA" w14:textId="41E1593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B30BFEE" w14:textId="7D28B5B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8400B45" w14:textId="1DD0682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BFD08A4" w14:textId="5F377F7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20A06746" w14:textId="77777777" w:rsidTr="00DA1E67">
        <w:tc>
          <w:tcPr>
            <w:tcW w:w="988" w:type="dxa"/>
            <w:shd w:val="clear" w:color="auto" w:fill="D0CECE" w:themeFill="background2" w:themeFillShade="E6"/>
          </w:tcPr>
          <w:p w14:paraId="126149B1" w14:textId="6F2120DD"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3954C55F" w14:textId="64F6A011"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04249E97" w14:textId="646787A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BE4A880" w14:textId="72CC564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E20FF54" w14:textId="2416D39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2F028A3" w14:textId="1AC0DE3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253B701" w14:textId="7419B5F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4308B" w:rsidRPr="00752B82" w14:paraId="6FDFD2BA" w14:textId="77777777" w:rsidTr="00DA1E67">
        <w:tc>
          <w:tcPr>
            <w:tcW w:w="988" w:type="dxa"/>
            <w:shd w:val="clear" w:color="auto" w:fill="D0CECE" w:themeFill="background2" w:themeFillShade="E6"/>
          </w:tcPr>
          <w:p w14:paraId="13E0ED96" w14:textId="05C29880" w:rsidR="0024308B" w:rsidRPr="00752B82" w:rsidRDefault="0024308B" w:rsidP="0024308B">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shd w:val="clear" w:color="auto" w:fill="D0CECE" w:themeFill="background2" w:themeFillShade="E6"/>
            <w:vAlign w:val="center"/>
          </w:tcPr>
          <w:p w14:paraId="370754AE" w14:textId="24DB59EC" w:rsidR="0024308B" w:rsidRPr="00752B82" w:rsidRDefault="001033DC" w:rsidP="0024308B">
            <w:pPr>
              <w:textAlignment w:val="center"/>
              <w:rPr>
                <w:rFonts w:ascii="Calibri" w:hAnsi="Calibri" w:cs="Calibri"/>
                <w:color w:val="000000" w:themeColor="text1"/>
                <w:sz w:val="18"/>
                <w:szCs w:val="18"/>
              </w:rPr>
            </w:pPr>
            <w:r>
              <w:rPr>
                <w:rFonts w:ascii="Calibri" w:hAnsi="Calibri" w:cs="Calibri"/>
                <w:sz w:val="18"/>
                <w:szCs w:val="18"/>
              </w:rPr>
              <w:t>Sonderanforderungen</w:t>
            </w:r>
            <w:r w:rsidR="0024308B"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vAlign w:val="center"/>
          </w:tcPr>
          <w:p w14:paraId="2F48721A" w14:textId="4BBAE023"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94E0F96" w14:textId="5B356958"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B8B38E" w14:textId="2B172B83"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2CCFBB1" w14:textId="32ED1290"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CE09C7B" w14:textId="4BEDED36" w:rsidR="0024308B" w:rsidRDefault="0024308B" w:rsidP="0024308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12045CA3" w14:textId="77777777" w:rsidTr="000E1EFD">
        <w:tc>
          <w:tcPr>
            <w:tcW w:w="988" w:type="dxa"/>
            <w:shd w:val="clear" w:color="auto" w:fill="D0CECE" w:themeFill="background2" w:themeFillShade="E6"/>
          </w:tcPr>
          <w:p w14:paraId="2B7959E8" w14:textId="77777777" w:rsidR="000E1EFD" w:rsidRPr="00752B82" w:rsidRDefault="000E1EFD" w:rsidP="000E1EFD">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697AE6AE" w14:textId="6CEC91F4" w:rsidR="000E1EFD" w:rsidRPr="00752B82" w:rsidRDefault="00805A03" w:rsidP="000E1EFD">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2AF09367"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7" w:type="dxa"/>
            <w:vAlign w:val="center"/>
          </w:tcPr>
          <w:p w14:paraId="6A53A95D"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250" w:type="dxa"/>
            <w:vAlign w:val="center"/>
          </w:tcPr>
          <w:p w14:paraId="2695318C"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8" w:type="dxa"/>
            <w:vAlign w:val="center"/>
          </w:tcPr>
          <w:p w14:paraId="449A9CC1"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38" w:type="dxa"/>
            <w:vAlign w:val="center"/>
          </w:tcPr>
          <w:p w14:paraId="7A7C6A3B" w14:textId="77777777" w:rsidR="000E1EFD" w:rsidRDefault="000E1EFD" w:rsidP="000E1EFD">
            <w:pPr>
              <w:jc w:val="center"/>
              <w:textAlignment w:val="center"/>
              <w:rPr>
                <w:rFonts w:eastAsia="Times New Roman" w:cstheme="minorHAnsi"/>
                <w:color w:val="000000" w:themeColor="text1"/>
                <w:sz w:val="24"/>
                <w:szCs w:val="24"/>
                <w:lang w:eastAsia="de-DE"/>
              </w:rPr>
            </w:pPr>
          </w:p>
        </w:tc>
      </w:tr>
      <w:tr w:rsidR="000E1EFD" w:rsidRPr="00752B82" w14:paraId="6BDBF7E1" w14:textId="77777777" w:rsidTr="000E1EFD">
        <w:tc>
          <w:tcPr>
            <w:tcW w:w="988" w:type="dxa"/>
            <w:shd w:val="clear" w:color="auto" w:fill="D0CECE" w:themeFill="background2" w:themeFillShade="E6"/>
          </w:tcPr>
          <w:p w14:paraId="63052268" w14:textId="11C9B483"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shd w:val="clear" w:color="auto" w:fill="D0CECE" w:themeFill="background2" w:themeFillShade="E6"/>
            <w:vAlign w:val="center"/>
          </w:tcPr>
          <w:p w14:paraId="5705D109" w14:textId="3D6CD7A9"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15313DA2" w14:textId="139A4876"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D1630E4" w14:textId="20DA971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75E67C7" w14:textId="7CE2CDA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BC02C09" w14:textId="23F8756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6664118" w14:textId="0DBBF1D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168A621B" w14:textId="77777777" w:rsidTr="000E1EFD">
        <w:tc>
          <w:tcPr>
            <w:tcW w:w="988" w:type="dxa"/>
            <w:shd w:val="clear" w:color="auto" w:fill="D0CECE" w:themeFill="background2" w:themeFillShade="E6"/>
          </w:tcPr>
          <w:p w14:paraId="562C5075" w14:textId="7E3A8D23"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shd w:val="clear" w:color="auto" w:fill="D0CECE" w:themeFill="background2" w:themeFillShade="E6"/>
            <w:vAlign w:val="center"/>
          </w:tcPr>
          <w:p w14:paraId="27458076" w14:textId="77777777" w:rsidR="000E1EFD"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7D178945" w14:textId="77777777" w:rsidR="000E1EFD" w:rsidRPr="00752B82" w:rsidRDefault="000E1EFD" w:rsidP="000E1EFD">
            <w:pPr>
              <w:textAlignment w:val="center"/>
              <w:rPr>
                <w:rFonts w:ascii="Calibri" w:hAnsi="Calibri" w:cs="Calibri"/>
                <w:b/>
                <w:bCs/>
                <w:color w:val="000000" w:themeColor="text1"/>
                <w:sz w:val="18"/>
                <w:szCs w:val="18"/>
              </w:rPr>
            </w:pPr>
          </w:p>
        </w:tc>
        <w:tc>
          <w:tcPr>
            <w:tcW w:w="1359" w:type="dxa"/>
            <w:vAlign w:val="center"/>
          </w:tcPr>
          <w:p w14:paraId="0AFA0412" w14:textId="305DF56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47ADE83" w14:textId="1F9B3AC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8B7155D" w14:textId="212B4C3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2BB7F74" w14:textId="1516FAD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E1569D7" w14:textId="2DA1304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62C167E6" w14:textId="77777777" w:rsidTr="000E1EFD">
        <w:tc>
          <w:tcPr>
            <w:tcW w:w="988" w:type="dxa"/>
            <w:shd w:val="clear" w:color="auto" w:fill="D0CECE" w:themeFill="background2" w:themeFillShade="E6"/>
          </w:tcPr>
          <w:p w14:paraId="3D8FFAD5" w14:textId="1BC582B6"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shd w:val="clear" w:color="auto" w:fill="D0CECE" w:themeFill="background2" w:themeFillShade="E6"/>
            <w:vAlign w:val="center"/>
          </w:tcPr>
          <w:p w14:paraId="5796A467" w14:textId="03344A13"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492DFA41" w14:textId="080A791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3E66C9A" w14:textId="14D45E6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9E11362" w14:textId="3237116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AB15C5D" w14:textId="05A314D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1311362" w14:textId="5C624BD6"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6909A46A" w14:textId="77777777" w:rsidTr="000E1EFD">
        <w:tc>
          <w:tcPr>
            <w:tcW w:w="988" w:type="dxa"/>
            <w:shd w:val="clear" w:color="auto" w:fill="D0CECE" w:themeFill="background2" w:themeFillShade="E6"/>
          </w:tcPr>
          <w:p w14:paraId="2D7C7E8A" w14:textId="420431E3"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shd w:val="clear" w:color="auto" w:fill="D0CECE" w:themeFill="background2" w:themeFillShade="E6"/>
            <w:vAlign w:val="center"/>
          </w:tcPr>
          <w:p w14:paraId="1C0F45A8" w14:textId="35FAAB3B"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10F0097D" w14:textId="6C87C12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3A8B083" w14:textId="2F09393A"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98882F5" w14:textId="0FE533ED"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514C406" w14:textId="6705B40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8B0FDE8" w14:textId="60D7914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1FEBF6AF" w14:textId="77777777" w:rsidTr="00DA1E67">
        <w:tc>
          <w:tcPr>
            <w:tcW w:w="988" w:type="dxa"/>
            <w:tcBorders>
              <w:bottom w:val="single" w:sz="4" w:space="0" w:color="auto"/>
            </w:tcBorders>
            <w:shd w:val="clear" w:color="auto" w:fill="D0CECE" w:themeFill="background2" w:themeFillShade="E6"/>
          </w:tcPr>
          <w:p w14:paraId="77B4E1DE" w14:textId="48EE62B5"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tcBorders>
              <w:bottom w:val="single" w:sz="4" w:space="0" w:color="auto"/>
            </w:tcBorders>
            <w:shd w:val="clear" w:color="auto" w:fill="D0CECE" w:themeFill="background2" w:themeFillShade="E6"/>
            <w:vAlign w:val="center"/>
          </w:tcPr>
          <w:p w14:paraId="714A04B2" w14:textId="7C4D9FE1"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tcBorders>
              <w:bottom w:val="single" w:sz="4" w:space="0" w:color="auto"/>
            </w:tcBorders>
            <w:vAlign w:val="center"/>
          </w:tcPr>
          <w:p w14:paraId="3FA31507" w14:textId="48FB6AAE"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E6A8AD4" w14:textId="70387D6F"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85CC654" w14:textId="4230FE9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A3139CA" w14:textId="6CA2C23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D82D9D7" w14:textId="3B02758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D6CAC" w:rsidRPr="00752B82" w14:paraId="6B910F3A" w14:textId="77777777" w:rsidTr="00DA1E67">
        <w:tc>
          <w:tcPr>
            <w:tcW w:w="988" w:type="dxa"/>
            <w:tcBorders>
              <w:bottom w:val="single" w:sz="4" w:space="0" w:color="auto"/>
            </w:tcBorders>
            <w:shd w:val="clear" w:color="auto" w:fill="D0CECE" w:themeFill="background2" w:themeFillShade="E6"/>
          </w:tcPr>
          <w:p w14:paraId="3E82F88E" w14:textId="1ED5308B" w:rsidR="000D6CAC" w:rsidRPr="00752B82" w:rsidRDefault="000D6CAC" w:rsidP="000D6CAC">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tcBorders>
              <w:bottom w:val="single" w:sz="4" w:space="0" w:color="auto"/>
            </w:tcBorders>
            <w:shd w:val="clear" w:color="auto" w:fill="D0CECE" w:themeFill="background2" w:themeFillShade="E6"/>
            <w:vAlign w:val="center"/>
          </w:tcPr>
          <w:p w14:paraId="418646B0" w14:textId="6940A8C9" w:rsidR="000D6CAC" w:rsidRPr="00752B82" w:rsidRDefault="001033DC" w:rsidP="000D6CAC">
            <w:pPr>
              <w:textAlignment w:val="center"/>
              <w:rPr>
                <w:rFonts w:ascii="Calibri" w:hAnsi="Calibri" w:cs="Calibri"/>
                <w:color w:val="000000" w:themeColor="text1"/>
                <w:sz w:val="18"/>
                <w:szCs w:val="18"/>
              </w:rPr>
            </w:pPr>
            <w:r>
              <w:rPr>
                <w:rFonts w:ascii="Calibri" w:hAnsi="Calibri" w:cs="Calibri"/>
                <w:sz w:val="18"/>
                <w:szCs w:val="18"/>
              </w:rPr>
              <w:t>Sonderanforderungen</w:t>
            </w:r>
            <w:r w:rsidR="000D6CAC"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tcBorders>
              <w:bottom w:val="single" w:sz="4" w:space="0" w:color="auto"/>
            </w:tcBorders>
            <w:vAlign w:val="center"/>
          </w:tcPr>
          <w:p w14:paraId="5752A561" w14:textId="59D281EA"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89F531B" w14:textId="7BCEC67F"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343F69F" w14:textId="46A1E3D5"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158F3FF" w14:textId="4BAE3938"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956D5A" w14:textId="75D60730"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4F6CC210" w14:textId="77777777" w:rsidTr="00DA1E67">
        <w:tc>
          <w:tcPr>
            <w:tcW w:w="988" w:type="dxa"/>
            <w:tcBorders>
              <w:bottom w:val="single" w:sz="4" w:space="0" w:color="auto"/>
            </w:tcBorders>
            <w:shd w:val="clear" w:color="auto" w:fill="D0CECE" w:themeFill="background2" w:themeFillShade="E6"/>
          </w:tcPr>
          <w:p w14:paraId="7E7898E7" w14:textId="77777777" w:rsidR="000E1EFD" w:rsidRPr="00752B82" w:rsidRDefault="000E1EFD" w:rsidP="000E1EFD">
            <w:pPr>
              <w:textAlignment w:val="center"/>
              <w:rPr>
                <w:rFonts w:ascii="Calibri" w:hAnsi="Calibri" w:cs="Calibri"/>
                <w:color w:val="000000" w:themeColor="text1"/>
                <w:sz w:val="18"/>
                <w:szCs w:val="18"/>
              </w:rPr>
            </w:pPr>
          </w:p>
        </w:tc>
        <w:tc>
          <w:tcPr>
            <w:tcW w:w="1720" w:type="dxa"/>
            <w:tcBorders>
              <w:bottom w:val="single" w:sz="4" w:space="0" w:color="auto"/>
            </w:tcBorders>
            <w:shd w:val="clear" w:color="auto" w:fill="D0CECE" w:themeFill="background2" w:themeFillShade="E6"/>
            <w:vAlign w:val="center"/>
          </w:tcPr>
          <w:p w14:paraId="738EDAB0" w14:textId="2F6E266D" w:rsidR="000E1EFD" w:rsidRPr="00752B82" w:rsidRDefault="00805A03" w:rsidP="000E1EFD">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tcBorders>
              <w:bottom w:val="single" w:sz="4" w:space="0" w:color="auto"/>
            </w:tcBorders>
            <w:vAlign w:val="center"/>
          </w:tcPr>
          <w:p w14:paraId="4A688D0B"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7" w:type="dxa"/>
            <w:vAlign w:val="center"/>
          </w:tcPr>
          <w:p w14:paraId="27F7C99F"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250" w:type="dxa"/>
            <w:vAlign w:val="center"/>
          </w:tcPr>
          <w:p w14:paraId="67FE9E71"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8" w:type="dxa"/>
            <w:vAlign w:val="center"/>
          </w:tcPr>
          <w:p w14:paraId="2E115268"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38" w:type="dxa"/>
            <w:vAlign w:val="center"/>
          </w:tcPr>
          <w:p w14:paraId="69933533" w14:textId="77777777" w:rsidR="000E1EFD" w:rsidRDefault="000E1EFD" w:rsidP="000E1EFD">
            <w:pPr>
              <w:jc w:val="center"/>
              <w:textAlignment w:val="center"/>
              <w:rPr>
                <w:rFonts w:eastAsia="Times New Roman" w:cstheme="minorHAnsi"/>
                <w:color w:val="000000" w:themeColor="text1"/>
                <w:sz w:val="24"/>
                <w:szCs w:val="24"/>
                <w:lang w:eastAsia="de-DE"/>
              </w:rPr>
            </w:pPr>
          </w:p>
        </w:tc>
      </w:tr>
      <w:tr w:rsidR="000E1EFD" w:rsidRPr="00752B82" w14:paraId="67D9C1A3" w14:textId="77777777" w:rsidTr="00DA1E67">
        <w:tc>
          <w:tcPr>
            <w:tcW w:w="988" w:type="dxa"/>
            <w:tcBorders>
              <w:bottom w:val="single" w:sz="4" w:space="0" w:color="auto"/>
            </w:tcBorders>
            <w:shd w:val="clear" w:color="auto" w:fill="D0CECE" w:themeFill="background2" w:themeFillShade="E6"/>
          </w:tcPr>
          <w:p w14:paraId="7CF10F8A" w14:textId="6D3E793C"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tcBorders>
              <w:bottom w:val="single" w:sz="4" w:space="0" w:color="auto"/>
            </w:tcBorders>
            <w:shd w:val="clear" w:color="auto" w:fill="D0CECE" w:themeFill="background2" w:themeFillShade="E6"/>
            <w:vAlign w:val="center"/>
          </w:tcPr>
          <w:p w14:paraId="46EE0DEE" w14:textId="21EA16F9"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tcBorders>
              <w:bottom w:val="single" w:sz="4" w:space="0" w:color="auto"/>
            </w:tcBorders>
            <w:vAlign w:val="center"/>
          </w:tcPr>
          <w:p w14:paraId="35993369" w14:textId="2C80033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15615B7" w14:textId="4607DD4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E8BEDC3" w14:textId="36C18CA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92D3B58" w14:textId="3A3E50B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74A48DB" w14:textId="03AB5919"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3ABF54E8" w14:textId="77777777" w:rsidTr="00DA1E67">
        <w:tc>
          <w:tcPr>
            <w:tcW w:w="988" w:type="dxa"/>
            <w:tcBorders>
              <w:bottom w:val="single" w:sz="4" w:space="0" w:color="auto"/>
            </w:tcBorders>
            <w:shd w:val="clear" w:color="auto" w:fill="D0CECE" w:themeFill="background2" w:themeFillShade="E6"/>
          </w:tcPr>
          <w:p w14:paraId="114D0613" w14:textId="5F85B4AD"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tcBorders>
              <w:bottom w:val="single" w:sz="4" w:space="0" w:color="auto"/>
            </w:tcBorders>
            <w:shd w:val="clear" w:color="auto" w:fill="D0CECE" w:themeFill="background2" w:themeFillShade="E6"/>
            <w:vAlign w:val="center"/>
          </w:tcPr>
          <w:p w14:paraId="27712B37" w14:textId="77777777" w:rsidR="000E1EFD"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52EEBECC" w14:textId="77777777" w:rsidR="000E1EFD" w:rsidRPr="00752B82" w:rsidRDefault="000E1EFD" w:rsidP="000E1EFD">
            <w:pPr>
              <w:textAlignment w:val="center"/>
              <w:rPr>
                <w:rFonts w:ascii="Calibri" w:hAnsi="Calibri" w:cs="Calibri"/>
                <w:b/>
                <w:bCs/>
                <w:color w:val="000000" w:themeColor="text1"/>
                <w:sz w:val="18"/>
                <w:szCs w:val="18"/>
              </w:rPr>
            </w:pPr>
          </w:p>
        </w:tc>
        <w:tc>
          <w:tcPr>
            <w:tcW w:w="1359" w:type="dxa"/>
            <w:tcBorders>
              <w:bottom w:val="single" w:sz="4" w:space="0" w:color="auto"/>
            </w:tcBorders>
            <w:vAlign w:val="center"/>
          </w:tcPr>
          <w:p w14:paraId="2C1A8548" w14:textId="3B9392B4"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077E796" w14:textId="276FE64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2FC2375" w14:textId="0AE2C276"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DE921A8" w14:textId="384ADBF8"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3BD2848" w14:textId="2AE58E4A"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7237DC70" w14:textId="77777777" w:rsidTr="00DA1E67">
        <w:tc>
          <w:tcPr>
            <w:tcW w:w="988" w:type="dxa"/>
            <w:tcBorders>
              <w:bottom w:val="single" w:sz="4" w:space="0" w:color="auto"/>
            </w:tcBorders>
            <w:shd w:val="clear" w:color="auto" w:fill="D0CECE" w:themeFill="background2" w:themeFillShade="E6"/>
          </w:tcPr>
          <w:p w14:paraId="1B3D6256" w14:textId="43907484"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tcBorders>
              <w:bottom w:val="single" w:sz="4" w:space="0" w:color="auto"/>
            </w:tcBorders>
            <w:shd w:val="clear" w:color="auto" w:fill="D0CECE" w:themeFill="background2" w:themeFillShade="E6"/>
            <w:vAlign w:val="center"/>
          </w:tcPr>
          <w:p w14:paraId="1CF23990" w14:textId="17D2B84F"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tcBorders>
              <w:bottom w:val="single" w:sz="4" w:space="0" w:color="auto"/>
            </w:tcBorders>
            <w:vAlign w:val="center"/>
          </w:tcPr>
          <w:p w14:paraId="13970542" w14:textId="09F565B3"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3B17471" w14:textId="264B43F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9CCE71E" w14:textId="307A4C1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4CB6275" w14:textId="5EC5080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98D064F" w14:textId="47D11AC7"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205697CF" w14:textId="77777777" w:rsidTr="00DA1E67">
        <w:tc>
          <w:tcPr>
            <w:tcW w:w="988" w:type="dxa"/>
            <w:tcBorders>
              <w:bottom w:val="single" w:sz="4" w:space="0" w:color="auto"/>
            </w:tcBorders>
            <w:shd w:val="clear" w:color="auto" w:fill="D0CECE" w:themeFill="background2" w:themeFillShade="E6"/>
          </w:tcPr>
          <w:p w14:paraId="062D32F8" w14:textId="3BFD2D45"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tcBorders>
              <w:bottom w:val="single" w:sz="4" w:space="0" w:color="auto"/>
            </w:tcBorders>
            <w:shd w:val="clear" w:color="auto" w:fill="D0CECE" w:themeFill="background2" w:themeFillShade="E6"/>
            <w:vAlign w:val="center"/>
          </w:tcPr>
          <w:p w14:paraId="0F090554" w14:textId="7ABE75E5"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tcBorders>
              <w:bottom w:val="single" w:sz="4" w:space="0" w:color="auto"/>
            </w:tcBorders>
            <w:vAlign w:val="center"/>
          </w:tcPr>
          <w:p w14:paraId="681E1895" w14:textId="77BDDD7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5A1FC1B" w14:textId="49E6AB4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519697" w14:textId="314666F1"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F0ADF38" w14:textId="1561C68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F22424F" w14:textId="7FA2F2DB"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0521CB27" w14:textId="77777777" w:rsidTr="00DA1E67">
        <w:tc>
          <w:tcPr>
            <w:tcW w:w="988" w:type="dxa"/>
            <w:tcBorders>
              <w:bottom w:val="single" w:sz="4" w:space="0" w:color="auto"/>
            </w:tcBorders>
            <w:shd w:val="clear" w:color="auto" w:fill="D0CECE" w:themeFill="background2" w:themeFillShade="E6"/>
          </w:tcPr>
          <w:p w14:paraId="188674BD" w14:textId="294BBE4F"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tcBorders>
              <w:bottom w:val="single" w:sz="4" w:space="0" w:color="auto"/>
            </w:tcBorders>
            <w:shd w:val="clear" w:color="auto" w:fill="D0CECE" w:themeFill="background2" w:themeFillShade="E6"/>
            <w:vAlign w:val="center"/>
          </w:tcPr>
          <w:p w14:paraId="79394854" w14:textId="59D0B530"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tcBorders>
              <w:bottom w:val="single" w:sz="4" w:space="0" w:color="auto"/>
            </w:tcBorders>
            <w:vAlign w:val="center"/>
          </w:tcPr>
          <w:p w14:paraId="2598BE45" w14:textId="36C3E02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FC82B5D" w14:textId="137A4F3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D3487DE" w14:textId="563CF8A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34D3DDF" w14:textId="2D38719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54B4EFC" w14:textId="4E3D967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D6CAC" w:rsidRPr="00752B82" w14:paraId="20D4C37A" w14:textId="77777777" w:rsidTr="00DA1E67">
        <w:tc>
          <w:tcPr>
            <w:tcW w:w="988" w:type="dxa"/>
            <w:tcBorders>
              <w:bottom w:val="single" w:sz="4" w:space="0" w:color="auto"/>
            </w:tcBorders>
            <w:shd w:val="clear" w:color="auto" w:fill="D0CECE" w:themeFill="background2" w:themeFillShade="E6"/>
          </w:tcPr>
          <w:p w14:paraId="5ABFAA78" w14:textId="1898FF1F" w:rsidR="000D6CAC" w:rsidRPr="00752B82" w:rsidRDefault="000D6CAC" w:rsidP="000D6CAC">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tcBorders>
              <w:bottom w:val="single" w:sz="4" w:space="0" w:color="auto"/>
            </w:tcBorders>
            <w:shd w:val="clear" w:color="auto" w:fill="D0CECE" w:themeFill="background2" w:themeFillShade="E6"/>
            <w:vAlign w:val="center"/>
          </w:tcPr>
          <w:p w14:paraId="05FB981C" w14:textId="15D841E5" w:rsidR="000D6CAC" w:rsidRPr="00752B82" w:rsidRDefault="001033DC" w:rsidP="000D6CAC">
            <w:pPr>
              <w:textAlignment w:val="center"/>
              <w:rPr>
                <w:rFonts w:ascii="Calibri" w:hAnsi="Calibri" w:cs="Calibri"/>
                <w:color w:val="000000" w:themeColor="text1"/>
                <w:sz w:val="18"/>
                <w:szCs w:val="18"/>
              </w:rPr>
            </w:pPr>
            <w:r>
              <w:rPr>
                <w:rFonts w:ascii="Calibri" w:hAnsi="Calibri" w:cs="Calibri"/>
                <w:sz w:val="18"/>
                <w:szCs w:val="18"/>
              </w:rPr>
              <w:t>Sonderanforderungen</w:t>
            </w:r>
            <w:r w:rsidR="000D6CAC"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tcBorders>
              <w:bottom w:val="single" w:sz="4" w:space="0" w:color="auto"/>
            </w:tcBorders>
            <w:vAlign w:val="center"/>
          </w:tcPr>
          <w:p w14:paraId="20072DD6" w14:textId="0CA96824"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E761F0B" w14:textId="5A0CE4C0"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491BA98" w14:textId="3BB07204"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5B02BA5" w14:textId="7B12DC3D"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28704EC" w14:textId="1D9819BB" w:rsidR="000D6CAC" w:rsidRDefault="000D6CAC" w:rsidP="000D6CA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3E1E437D" w14:textId="77777777" w:rsidTr="00DA1E67">
        <w:tc>
          <w:tcPr>
            <w:tcW w:w="988" w:type="dxa"/>
            <w:tcBorders>
              <w:bottom w:val="single" w:sz="4" w:space="0" w:color="auto"/>
            </w:tcBorders>
            <w:shd w:val="clear" w:color="auto" w:fill="D0CECE" w:themeFill="background2" w:themeFillShade="E6"/>
          </w:tcPr>
          <w:p w14:paraId="11251051" w14:textId="77777777" w:rsidR="000E1EFD" w:rsidRPr="00752B82" w:rsidRDefault="000E1EFD" w:rsidP="000E1EFD">
            <w:pPr>
              <w:textAlignment w:val="center"/>
              <w:rPr>
                <w:rFonts w:ascii="Calibri" w:hAnsi="Calibri" w:cs="Calibri"/>
                <w:color w:val="000000" w:themeColor="text1"/>
                <w:sz w:val="18"/>
                <w:szCs w:val="18"/>
              </w:rPr>
            </w:pPr>
          </w:p>
        </w:tc>
        <w:tc>
          <w:tcPr>
            <w:tcW w:w="1720" w:type="dxa"/>
            <w:tcBorders>
              <w:bottom w:val="single" w:sz="4" w:space="0" w:color="auto"/>
            </w:tcBorders>
            <w:shd w:val="clear" w:color="auto" w:fill="D0CECE" w:themeFill="background2" w:themeFillShade="E6"/>
            <w:vAlign w:val="center"/>
          </w:tcPr>
          <w:p w14:paraId="55EFA63A" w14:textId="3252ADD6" w:rsidR="000E1EFD" w:rsidRPr="00752B82" w:rsidRDefault="00805A03" w:rsidP="000E1EFD">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tcBorders>
              <w:bottom w:val="single" w:sz="4" w:space="0" w:color="auto"/>
            </w:tcBorders>
            <w:vAlign w:val="center"/>
          </w:tcPr>
          <w:p w14:paraId="65C8DEC0"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7" w:type="dxa"/>
            <w:vAlign w:val="center"/>
          </w:tcPr>
          <w:p w14:paraId="66166A3A"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250" w:type="dxa"/>
            <w:vAlign w:val="center"/>
          </w:tcPr>
          <w:p w14:paraId="04F6244A"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48" w:type="dxa"/>
            <w:vAlign w:val="center"/>
          </w:tcPr>
          <w:p w14:paraId="71DAEFF7" w14:textId="77777777" w:rsidR="000E1EFD" w:rsidRDefault="000E1EFD" w:rsidP="000E1EFD">
            <w:pPr>
              <w:jc w:val="center"/>
              <w:textAlignment w:val="center"/>
              <w:rPr>
                <w:rFonts w:eastAsia="Times New Roman" w:cstheme="minorHAnsi"/>
                <w:color w:val="000000" w:themeColor="text1"/>
                <w:sz w:val="24"/>
                <w:szCs w:val="24"/>
                <w:lang w:eastAsia="de-DE"/>
              </w:rPr>
            </w:pPr>
          </w:p>
        </w:tc>
        <w:tc>
          <w:tcPr>
            <w:tcW w:w="1338" w:type="dxa"/>
            <w:vAlign w:val="center"/>
          </w:tcPr>
          <w:p w14:paraId="7734C2B3" w14:textId="77777777" w:rsidR="000E1EFD" w:rsidRDefault="000E1EFD" w:rsidP="000E1EFD">
            <w:pPr>
              <w:jc w:val="center"/>
              <w:textAlignment w:val="center"/>
              <w:rPr>
                <w:rFonts w:eastAsia="Times New Roman" w:cstheme="minorHAnsi"/>
                <w:color w:val="000000" w:themeColor="text1"/>
                <w:sz w:val="24"/>
                <w:szCs w:val="24"/>
                <w:lang w:eastAsia="de-DE"/>
              </w:rPr>
            </w:pPr>
          </w:p>
        </w:tc>
      </w:tr>
      <w:tr w:rsidR="000E1EFD" w:rsidRPr="00752B82" w14:paraId="3C637A5A" w14:textId="77777777" w:rsidTr="00DA1E67">
        <w:tc>
          <w:tcPr>
            <w:tcW w:w="988" w:type="dxa"/>
            <w:tcBorders>
              <w:bottom w:val="single" w:sz="4" w:space="0" w:color="auto"/>
            </w:tcBorders>
            <w:shd w:val="clear" w:color="auto" w:fill="D0CECE" w:themeFill="background2" w:themeFillShade="E6"/>
          </w:tcPr>
          <w:p w14:paraId="68EF83A0" w14:textId="7D9809C2" w:rsidR="000E1EFD" w:rsidRPr="00752B82" w:rsidRDefault="000E1EFD" w:rsidP="000E1EFD">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1.1.1-1-01</w:t>
            </w:r>
          </w:p>
        </w:tc>
        <w:tc>
          <w:tcPr>
            <w:tcW w:w="1720" w:type="dxa"/>
            <w:tcBorders>
              <w:bottom w:val="single" w:sz="4" w:space="0" w:color="auto"/>
            </w:tcBorders>
            <w:shd w:val="clear" w:color="auto" w:fill="D0CECE" w:themeFill="background2" w:themeFillShade="E6"/>
            <w:vAlign w:val="center"/>
          </w:tcPr>
          <w:p w14:paraId="479972AE" w14:textId="4863EF8A" w:rsidR="000E1EFD" w:rsidRPr="00752B82" w:rsidRDefault="000E1EFD" w:rsidP="000E1EFD">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tcBorders>
              <w:bottom w:val="single" w:sz="4" w:space="0" w:color="auto"/>
            </w:tcBorders>
            <w:vAlign w:val="center"/>
          </w:tcPr>
          <w:p w14:paraId="64D16A14" w14:textId="3CE95AAC"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0DF7E8C" w14:textId="5F4854A5"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9068F50" w14:textId="74E427D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BB4AA5A" w14:textId="73A58060"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F84B09" w14:textId="578E6582" w:rsidR="000E1EFD" w:rsidRDefault="000E1EFD" w:rsidP="000E1EFD">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F1109" w:rsidRPr="00752B82" w14:paraId="28D48748" w14:textId="77777777" w:rsidTr="007008F1">
        <w:tc>
          <w:tcPr>
            <w:tcW w:w="988" w:type="dxa"/>
            <w:tcBorders>
              <w:bottom w:val="single" w:sz="4" w:space="0" w:color="auto"/>
            </w:tcBorders>
            <w:shd w:val="clear" w:color="auto" w:fill="D0CECE" w:themeFill="background2" w:themeFillShade="E6"/>
          </w:tcPr>
          <w:p w14:paraId="43FE7C73" w14:textId="226EA7F8" w:rsidR="00EF1109" w:rsidRPr="00752B82" w:rsidRDefault="00EF1109" w:rsidP="00EF1109">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tcBorders>
              <w:bottom w:val="single" w:sz="4" w:space="0" w:color="auto"/>
            </w:tcBorders>
            <w:shd w:val="clear" w:color="auto" w:fill="D0CECE" w:themeFill="background2" w:themeFillShade="E6"/>
            <w:vAlign w:val="center"/>
          </w:tcPr>
          <w:p w14:paraId="14F90D8A" w14:textId="0A2E9A7B" w:rsidR="00EF1109" w:rsidRPr="00752B82" w:rsidRDefault="00EF1109" w:rsidP="00EF1109">
            <w:pPr>
              <w:textAlignment w:val="center"/>
              <w:rPr>
                <w:rFonts w:ascii="Calibri" w:hAnsi="Calibri" w:cs="Calibri"/>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tcBorders>
              <w:bottom w:val="single" w:sz="4" w:space="0" w:color="auto"/>
            </w:tcBorders>
            <w:shd w:val="clear" w:color="auto" w:fill="D0CECE" w:themeFill="background2" w:themeFillShade="E6"/>
          </w:tcPr>
          <w:p w14:paraId="31891EBB" w14:textId="279A75C2"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746CBD3A" w14:textId="198A8192"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2AE8F57C" w14:textId="77777777" w:rsidR="00EF1109" w:rsidRPr="00752B82" w:rsidRDefault="00EF1109"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AA45D59" w14:textId="461E501E"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21129B77" w14:textId="77777777" w:rsidR="00EF1109" w:rsidRPr="00752B82" w:rsidRDefault="00EF1109"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E9DDBCC" w14:textId="61E2ED0F" w:rsidR="00EF1109" w:rsidRDefault="00EF1109"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59AD4791" w14:textId="77777777" w:rsidR="00EF1109" w:rsidRPr="00752B82" w:rsidRDefault="00EF1109"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6906115A" w14:textId="77777777" w:rsidR="00EF1109" w:rsidRDefault="00EF1109" w:rsidP="00A210F3">
            <w:pPr>
              <w:textAlignment w:val="center"/>
              <w:rPr>
                <w:rFonts w:eastAsia="Times New Roman" w:cstheme="minorHAnsi"/>
                <w:color w:val="000000" w:themeColor="text1"/>
                <w:sz w:val="24"/>
                <w:szCs w:val="24"/>
                <w:lang w:eastAsia="de-DE"/>
              </w:rPr>
            </w:pPr>
          </w:p>
        </w:tc>
      </w:tr>
      <w:tr w:rsidR="00E52755" w:rsidRPr="00752B82" w14:paraId="090A883D" w14:textId="77777777" w:rsidTr="00DA1E67">
        <w:tc>
          <w:tcPr>
            <w:tcW w:w="988" w:type="dxa"/>
            <w:tcBorders>
              <w:bottom w:val="single" w:sz="4" w:space="0" w:color="auto"/>
            </w:tcBorders>
            <w:shd w:val="clear" w:color="auto" w:fill="D0CECE" w:themeFill="background2" w:themeFillShade="E6"/>
          </w:tcPr>
          <w:p w14:paraId="31D275DC" w14:textId="77777777" w:rsidR="00E52755" w:rsidRPr="00752B82" w:rsidRDefault="00E52755" w:rsidP="00E52755">
            <w:pPr>
              <w:textAlignment w:val="center"/>
              <w:rPr>
                <w:rFonts w:ascii="Calibri" w:hAnsi="Calibri" w:cs="Calibri"/>
                <w:color w:val="000000" w:themeColor="text1"/>
                <w:sz w:val="18"/>
                <w:szCs w:val="18"/>
              </w:rPr>
            </w:pPr>
          </w:p>
        </w:tc>
        <w:tc>
          <w:tcPr>
            <w:tcW w:w="1720" w:type="dxa"/>
            <w:tcBorders>
              <w:bottom w:val="single" w:sz="4" w:space="0" w:color="auto"/>
            </w:tcBorders>
            <w:shd w:val="clear" w:color="auto" w:fill="D0CECE" w:themeFill="background2" w:themeFillShade="E6"/>
            <w:vAlign w:val="center"/>
          </w:tcPr>
          <w:p w14:paraId="720044E5" w14:textId="43304E5D" w:rsidR="00E52755" w:rsidRPr="00752B82" w:rsidRDefault="00805A03" w:rsidP="00E5275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tcBorders>
              <w:bottom w:val="single" w:sz="4" w:space="0" w:color="auto"/>
            </w:tcBorders>
            <w:vAlign w:val="center"/>
          </w:tcPr>
          <w:p w14:paraId="0F600C71"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347" w:type="dxa"/>
            <w:vAlign w:val="center"/>
          </w:tcPr>
          <w:p w14:paraId="72C9F947"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250" w:type="dxa"/>
            <w:vAlign w:val="center"/>
          </w:tcPr>
          <w:p w14:paraId="496D1BC4"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348" w:type="dxa"/>
            <w:vAlign w:val="center"/>
          </w:tcPr>
          <w:p w14:paraId="79CF1B85" w14:textId="77777777" w:rsidR="00E52755" w:rsidRDefault="00E52755" w:rsidP="00E52755">
            <w:pPr>
              <w:jc w:val="center"/>
              <w:textAlignment w:val="center"/>
              <w:rPr>
                <w:rFonts w:eastAsia="Times New Roman" w:cstheme="minorHAnsi"/>
                <w:color w:val="000000" w:themeColor="text1"/>
                <w:sz w:val="24"/>
                <w:szCs w:val="24"/>
                <w:lang w:eastAsia="de-DE"/>
              </w:rPr>
            </w:pPr>
          </w:p>
        </w:tc>
        <w:tc>
          <w:tcPr>
            <w:tcW w:w="1338" w:type="dxa"/>
            <w:vAlign w:val="center"/>
          </w:tcPr>
          <w:p w14:paraId="195FBE0C" w14:textId="77777777" w:rsidR="00E52755" w:rsidRDefault="00E52755" w:rsidP="00E52755">
            <w:pPr>
              <w:jc w:val="center"/>
              <w:textAlignment w:val="center"/>
              <w:rPr>
                <w:rFonts w:eastAsia="Times New Roman" w:cstheme="minorHAnsi"/>
                <w:color w:val="000000" w:themeColor="text1"/>
                <w:sz w:val="24"/>
                <w:szCs w:val="24"/>
                <w:lang w:eastAsia="de-DE"/>
              </w:rPr>
            </w:pPr>
          </w:p>
        </w:tc>
      </w:tr>
      <w:tr w:rsidR="000E1EFD" w:rsidRPr="00752B82" w14:paraId="3B933D0E" w14:textId="77777777" w:rsidTr="00AA7807">
        <w:tc>
          <w:tcPr>
            <w:tcW w:w="988" w:type="dxa"/>
            <w:tcBorders>
              <w:bottom w:val="single" w:sz="4" w:space="0" w:color="auto"/>
            </w:tcBorders>
            <w:shd w:val="clear" w:color="auto" w:fill="D0CECE" w:themeFill="background2" w:themeFillShade="E6"/>
            <w:vAlign w:val="center"/>
          </w:tcPr>
          <w:p w14:paraId="11C257CA" w14:textId="0CD8FDFA"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1.1.1-1-02</w:t>
            </w:r>
          </w:p>
        </w:tc>
        <w:tc>
          <w:tcPr>
            <w:tcW w:w="1720" w:type="dxa"/>
            <w:tcBorders>
              <w:bottom w:val="single" w:sz="4" w:space="0" w:color="auto"/>
            </w:tcBorders>
            <w:shd w:val="clear" w:color="auto" w:fill="D0CECE" w:themeFill="background2" w:themeFillShade="E6"/>
            <w:vAlign w:val="center"/>
          </w:tcPr>
          <w:p w14:paraId="67AE95F4" w14:textId="7BEC0D26" w:rsidR="000E1EFD" w:rsidRPr="00752B82" w:rsidRDefault="000E1EFD" w:rsidP="0020718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02</w:t>
            </w:r>
          </w:p>
        </w:tc>
        <w:tc>
          <w:tcPr>
            <w:tcW w:w="1359" w:type="dxa"/>
            <w:tcBorders>
              <w:bottom w:val="single" w:sz="4" w:space="0" w:color="auto"/>
            </w:tcBorders>
            <w:vAlign w:val="center"/>
          </w:tcPr>
          <w:p w14:paraId="2FBBACF9" w14:textId="7BAF3107"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E7A58C" w14:textId="0AF8CC1D"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AC6C493" w14:textId="05BB1DAD"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67017A4" w14:textId="766E1E9B"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547B90E" w14:textId="79991951"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31C65496" w14:textId="77777777" w:rsidTr="00AA7807">
        <w:tc>
          <w:tcPr>
            <w:tcW w:w="988" w:type="dxa"/>
            <w:tcBorders>
              <w:bottom w:val="single" w:sz="4" w:space="0" w:color="auto"/>
            </w:tcBorders>
            <w:shd w:val="clear" w:color="auto" w:fill="D0CECE" w:themeFill="background2" w:themeFillShade="E6"/>
            <w:vAlign w:val="center"/>
          </w:tcPr>
          <w:p w14:paraId="78885B81" w14:textId="016D1FC2"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3</w:t>
            </w:r>
          </w:p>
        </w:tc>
        <w:tc>
          <w:tcPr>
            <w:tcW w:w="1720" w:type="dxa"/>
            <w:tcBorders>
              <w:bottom w:val="single" w:sz="4" w:space="0" w:color="auto"/>
            </w:tcBorders>
            <w:shd w:val="clear" w:color="auto" w:fill="D0CECE" w:themeFill="background2" w:themeFillShade="E6"/>
            <w:vAlign w:val="center"/>
          </w:tcPr>
          <w:p w14:paraId="222B5A8D" w14:textId="5267F52C" w:rsidR="000E1EFD" w:rsidRPr="00752B82" w:rsidRDefault="000E1EFD" w:rsidP="0020718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tcBorders>
              <w:bottom w:val="single" w:sz="4" w:space="0" w:color="auto"/>
            </w:tcBorders>
            <w:vAlign w:val="center"/>
          </w:tcPr>
          <w:p w14:paraId="743DA245" w14:textId="79356C74"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B87231B" w14:textId="118E90C9"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A5AAE56" w14:textId="25551F33"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3DEBF88" w14:textId="4D9AB980"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3669747" w14:textId="43CB3266"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5C2A701D" w14:textId="77777777" w:rsidTr="00AA7807">
        <w:tc>
          <w:tcPr>
            <w:tcW w:w="988" w:type="dxa"/>
            <w:tcBorders>
              <w:bottom w:val="single" w:sz="4" w:space="0" w:color="auto"/>
            </w:tcBorders>
            <w:shd w:val="clear" w:color="auto" w:fill="D0CECE" w:themeFill="background2" w:themeFillShade="E6"/>
            <w:vAlign w:val="center"/>
          </w:tcPr>
          <w:p w14:paraId="0687D6CC" w14:textId="65595728"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4</w:t>
            </w:r>
          </w:p>
        </w:tc>
        <w:tc>
          <w:tcPr>
            <w:tcW w:w="1720" w:type="dxa"/>
            <w:tcBorders>
              <w:bottom w:val="single" w:sz="4" w:space="0" w:color="auto"/>
            </w:tcBorders>
            <w:shd w:val="clear" w:color="auto" w:fill="D0CECE" w:themeFill="background2" w:themeFillShade="E6"/>
            <w:vAlign w:val="center"/>
          </w:tcPr>
          <w:p w14:paraId="2447F31A" w14:textId="2F718D26" w:rsidR="000E1EFD" w:rsidRPr="00752B82" w:rsidRDefault="000E1EFD" w:rsidP="0020718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tcBorders>
              <w:bottom w:val="single" w:sz="4" w:space="0" w:color="auto"/>
            </w:tcBorders>
            <w:vAlign w:val="center"/>
          </w:tcPr>
          <w:p w14:paraId="7745FF9D" w14:textId="3240A8B2"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36C1BB3" w14:textId="75948FD9"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56F90FE" w14:textId="5F5F7A35"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41A60D9" w14:textId="6CE01F30"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3025959" w14:textId="6D196FC4"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E1EFD" w:rsidRPr="00752B82" w14:paraId="44EB8179" w14:textId="77777777" w:rsidTr="00AA7807">
        <w:tc>
          <w:tcPr>
            <w:tcW w:w="988" w:type="dxa"/>
            <w:shd w:val="clear" w:color="auto" w:fill="D0CECE" w:themeFill="background2" w:themeFillShade="E6"/>
            <w:vAlign w:val="center"/>
          </w:tcPr>
          <w:p w14:paraId="501940B5" w14:textId="19D2D9FF"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1.1.1-1-0</w:t>
            </w:r>
            <w:r>
              <w:rPr>
                <w:rFonts w:ascii="Calibri" w:hAnsi="Calibri" w:cs="Calibri"/>
                <w:color w:val="000000" w:themeColor="text1"/>
                <w:sz w:val="18"/>
                <w:szCs w:val="18"/>
              </w:rPr>
              <w:t>5</w:t>
            </w:r>
          </w:p>
        </w:tc>
        <w:tc>
          <w:tcPr>
            <w:tcW w:w="1720" w:type="dxa"/>
            <w:shd w:val="clear" w:color="auto" w:fill="D0CECE" w:themeFill="background2" w:themeFillShade="E6"/>
            <w:vAlign w:val="center"/>
          </w:tcPr>
          <w:p w14:paraId="73D43671" w14:textId="4901D9B6" w:rsidR="000E1EFD" w:rsidRPr="00752B82" w:rsidRDefault="000E1EFD" w:rsidP="0020718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5</w:t>
            </w:r>
          </w:p>
        </w:tc>
        <w:tc>
          <w:tcPr>
            <w:tcW w:w="1359" w:type="dxa"/>
            <w:vAlign w:val="center"/>
          </w:tcPr>
          <w:p w14:paraId="2F399353" w14:textId="6709FF4B"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ED59DCF" w14:textId="0593DAD5"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13F30D" w14:textId="143ED727"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C60264B" w14:textId="49D0A85E"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FA9ECBA" w14:textId="64D7F6A3" w:rsidR="000E1EFD" w:rsidRDefault="000E1EFD"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F0127" w:rsidRPr="00752B82" w14:paraId="6A457E13" w14:textId="77777777" w:rsidTr="00AA7807">
        <w:tc>
          <w:tcPr>
            <w:tcW w:w="988" w:type="dxa"/>
            <w:tcBorders>
              <w:bottom w:val="single" w:sz="4" w:space="0" w:color="auto"/>
            </w:tcBorders>
            <w:shd w:val="clear" w:color="auto" w:fill="D0CECE" w:themeFill="background2" w:themeFillShade="E6"/>
            <w:vAlign w:val="center"/>
          </w:tcPr>
          <w:p w14:paraId="7256AE51" w14:textId="45C44E8D" w:rsidR="004F0127" w:rsidRPr="00752B82" w:rsidRDefault="004F0127" w:rsidP="00207181">
            <w:pPr>
              <w:textAlignment w:val="center"/>
              <w:rPr>
                <w:rFonts w:ascii="Calibri" w:hAnsi="Calibri" w:cs="Calibri"/>
                <w:color w:val="000000" w:themeColor="text1"/>
                <w:sz w:val="18"/>
                <w:szCs w:val="18"/>
              </w:rPr>
            </w:pPr>
            <w:r w:rsidRPr="00497BA3">
              <w:rPr>
                <w:rFonts w:ascii="Calibri" w:hAnsi="Calibri" w:cs="Calibri"/>
                <w:sz w:val="18"/>
                <w:szCs w:val="18"/>
              </w:rPr>
              <w:t>NaWoh 1.1.1-1</w:t>
            </w:r>
          </w:p>
        </w:tc>
        <w:tc>
          <w:tcPr>
            <w:tcW w:w="1720" w:type="dxa"/>
            <w:tcBorders>
              <w:bottom w:val="single" w:sz="4" w:space="0" w:color="auto"/>
            </w:tcBorders>
            <w:shd w:val="clear" w:color="auto" w:fill="D0CECE" w:themeFill="background2" w:themeFillShade="E6"/>
            <w:vAlign w:val="center"/>
          </w:tcPr>
          <w:p w14:paraId="026A53CA" w14:textId="43AC2E04" w:rsidR="004F0127" w:rsidRPr="00752B82" w:rsidRDefault="001033DC" w:rsidP="00207181">
            <w:pPr>
              <w:textAlignment w:val="center"/>
              <w:rPr>
                <w:rFonts w:ascii="Calibri" w:hAnsi="Calibri" w:cs="Calibri"/>
                <w:color w:val="000000" w:themeColor="text1"/>
                <w:sz w:val="18"/>
                <w:szCs w:val="18"/>
              </w:rPr>
            </w:pPr>
            <w:r>
              <w:rPr>
                <w:rFonts w:ascii="Calibri" w:hAnsi="Calibri" w:cs="Calibri"/>
                <w:sz w:val="18"/>
                <w:szCs w:val="18"/>
              </w:rPr>
              <w:t>Sonderanforderungen</w:t>
            </w:r>
            <w:r w:rsidR="004F0127" w:rsidRPr="00497BA3">
              <w:rPr>
                <w:rFonts w:ascii="Calibri" w:hAnsi="Calibri" w:cs="Calibri"/>
                <w:sz w:val="18"/>
                <w:szCs w:val="18"/>
              </w:rPr>
              <w:t xml:space="preserve"> Wohnheim</w:t>
            </w:r>
            <w:r w:rsidR="004F0127">
              <w:rPr>
                <w:rFonts w:ascii="Calibri" w:hAnsi="Calibri" w:cs="Calibri"/>
                <w:sz w:val="18"/>
                <w:szCs w:val="18"/>
              </w:rPr>
              <w:t>e</w:t>
            </w:r>
          </w:p>
        </w:tc>
        <w:tc>
          <w:tcPr>
            <w:tcW w:w="1359" w:type="dxa"/>
            <w:tcBorders>
              <w:bottom w:val="single" w:sz="4" w:space="0" w:color="auto"/>
            </w:tcBorders>
            <w:vAlign w:val="center"/>
          </w:tcPr>
          <w:p w14:paraId="441D1153" w14:textId="69047D1C"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A2E65B0" w14:textId="6C409634"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0FFD4D2" w14:textId="04CF2C79"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1946BDD" w14:textId="1AE9E0DF"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5FA9C28" w14:textId="1964865C" w:rsidR="004F0127" w:rsidRDefault="004F0127" w:rsidP="00AA780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2A6FAE49" w14:textId="77777777" w:rsidR="00CD18DD" w:rsidRPr="00752B82" w:rsidRDefault="00CD18DD" w:rsidP="008775B3">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752B82" w:rsidRPr="00752B82" w14:paraId="3BDA4210" w14:textId="77777777" w:rsidTr="00A91236">
        <w:trPr>
          <w:trHeight w:val="462"/>
        </w:trPr>
        <w:tc>
          <w:tcPr>
            <w:tcW w:w="988" w:type="dxa"/>
            <w:tcBorders>
              <w:bottom w:val="single" w:sz="4" w:space="0" w:color="auto"/>
            </w:tcBorders>
            <w:shd w:val="clear" w:color="auto" w:fill="D0CECE" w:themeFill="background2" w:themeFillShade="E6"/>
            <w:vAlign w:val="center"/>
          </w:tcPr>
          <w:p w14:paraId="4BF68EDA" w14:textId="77777777" w:rsidR="008775B3" w:rsidRPr="00752B82" w:rsidRDefault="008775B3" w:rsidP="00A91236">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4CD316D7" w14:textId="77777777" w:rsidR="008775B3" w:rsidRPr="00752B82" w:rsidRDefault="008775B3" w:rsidP="00A91236">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5920012F" w14:textId="4D52B84B" w:rsidR="008775B3" w:rsidRPr="00752B82" w:rsidRDefault="008775B3" w:rsidP="00A91236">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752B82" w:rsidRPr="00752B82" w14:paraId="6BCECCB7" w14:textId="77777777" w:rsidTr="00AD4E01">
        <w:trPr>
          <w:trHeight w:val="577"/>
        </w:trPr>
        <w:tc>
          <w:tcPr>
            <w:tcW w:w="988" w:type="dxa"/>
            <w:shd w:val="clear" w:color="auto" w:fill="D0CECE" w:themeFill="background2" w:themeFillShade="E6"/>
          </w:tcPr>
          <w:p w14:paraId="57C717CC" w14:textId="17DB9A4E" w:rsidR="009E5D6F" w:rsidRPr="00752B82" w:rsidRDefault="009E5D6F" w:rsidP="009E5D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w:t>
            </w:r>
          </w:p>
        </w:tc>
        <w:tc>
          <w:tcPr>
            <w:tcW w:w="2128" w:type="dxa"/>
            <w:shd w:val="clear" w:color="auto" w:fill="D0CECE" w:themeFill="background2" w:themeFillShade="E6"/>
            <w:vAlign w:val="center"/>
          </w:tcPr>
          <w:p w14:paraId="0BE8CDC5" w14:textId="252E8C75" w:rsidR="009E5D6F" w:rsidRPr="00752B82" w:rsidRDefault="009E5D6F" w:rsidP="009E5D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 xml:space="preserve">Zu </w:t>
            </w:r>
            <w:r w:rsidR="007842D3" w:rsidRPr="00752B82">
              <w:rPr>
                <w:rFonts w:ascii="Calibri" w:hAnsi="Calibri" w:cs="Calibri"/>
                <w:color w:val="000000" w:themeColor="text1"/>
                <w:sz w:val="18"/>
                <w:szCs w:val="18"/>
              </w:rPr>
              <w:t>erfüllt, mit Abweichung bzw. Auslegung</w:t>
            </w:r>
          </w:p>
        </w:tc>
        <w:tc>
          <w:tcPr>
            <w:tcW w:w="6234" w:type="dxa"/>
            <w:vAlign w:val="center"/>
          </w:tcPr>
          <w:p w14:paraId="7D2ABE2D" w14:textId="20A4D9D7" w:rsidR="009E5D6F" w:rsidRPr="00752B82" w:rsidRDefault="00C34FD6" w:rsidP="009E5D6F">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bookmarkStart w:id="21" w:name="Text9"/>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bookmarkEnd w:id="21"/>
          </w:p>
        </w:tc>
      </w:tr>
      <w:tr w:rsidR="00752B82" w:rsidRPr="00752B82" w14:paraId="7D8AF379" w14:textId="77777777" w:rsidTr="00A91236">
        <w:tc>
          <w:tcPr>
            <w:tcW w:w="988" w:type="dxa"/>
            <w:shd w:val="clear" w:color="auto" w:fill="D0CECE" w:themeFill="background2" w:themeFillShade="E6"/>
          </w:tcPr>
          <w:p w14:paraId="3F253F6C" w14:textId="69A12E39" w:rsidR="003D51E2" w:rsidRPr="00752B82" w:rsidRDefault="003D51E2" w:rsidP="003D51E2">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1.1.1-1</w:t>
            </w:r>
          </w:p>
        </w:tc>
        <w:tc>
          <w:tcPr>
            <w:tcW w:w="2128" w:type="dxa"/>
            <w:shd w:val="clear" w:color="auto" w:fill="D0CECE" w:themeFill="background2" w:themeFillShade="E6"/>
            <w:vAlign w:val="center"/>
          </w:tcPr>
          <w:p w14:paraId="12FEE363" w14:textId="77777777" w:rsidR="003D51E2" w:rsidRPr="00752B82" w:rsidRDefault="003D51E2" w:rsidP="003D51E2">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5765F593" w14:textId="77213680" w:rsidR="003D51E2" w:rsidRPr="00752B82" w:rsidRDefault="00DA1E67" w:rsidP="003D51E2">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752B82" w:rsidRPr="00752B82" w14:paraId="2AFF7430" w14:textId="77777777" w:rsidTr="00A91236">
        <w:tc>
          <w:tcPr>
            <w:tcW w:w="988" w:type="dxa"/>
            <w:shd w:val="clear" w:color="auto" w:fill="D0CECE" w:themeFill="background2" w:themeFillShade="E6"/>
          </w:tcPr>
          <w:p w14:paraId="56AB5873" w14:textId="60F72ADF" w:rsidR="003D51E2" w:rsidRPr="00752B82" w:rsidRDefault="003D51E2" w:rsidP="003D51E2">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1.1.1-1</w:t>
            </w:r>
          </w:p>
        </w:tc>
        <w:tc>
          <w:tcPr>
            <w:tcW w:w="2128" w:type="dxa"/>
            <w:shd w:val="clear" w:color="auto" w:fill="D0CECE" w:themeFill="background2" w:themeFillShade="E6"/>
            <w:vAlign w:val="center"/>
          </w:tcPr>
          <w:p w14:paraId="066D1869" w14:textId="77777777" w:rsidR="003D51E2" w:rsidRPr="00077E3F" w:rsidRDefault="003D51E2" w:rsidP="003D51E2">
            <w:pPr>
              <w:textAlignment w:val="center"/>
              <w:rPr>
                <w:rFonts w:eastAsia="Times New Roman" w:cstheme="minorHAnsi"/>
                <w:color w:val="000000" w:themeColor="text1"/>
                <w:sz w:val="18"/>
                <w:szCs w:val="18"/>
                <w:lang w:eastAsia="de-DE"/>
              </w:rPr>
            </w:pPr>
            <w:r w:rsidRPr="00077E3F">
              <w:rPr>
                <w:rFonts w:ascii="Calibri" w:hAnsi="Calibri" w:cs="Calibri"/>
                <w:color w:val="000000" w:themeColor="text1"/>
                <w:sz w:val="18"/>
                <w:szCs w:val="18"/>
              </w:rPr>
              <w:t>Zu noch nicht erfüllt</w:t>
            </w:r>
          </w:p>
        </w:tc>
        <w:tc>
          <w:tcPr>
            <w:tcW w:w="6234" w:type="dxa"/>
            <w:vAlign w:val="center"/>
          </w:tcPr>
          <w:p w14:paraId="224E2573" w14:textId="11A1498B" w:rsidR="003D51E2" w:rsidRPr="00752B82" w:rsidRDefault="00DA1E67" w:rsidP="003D51E2">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5DE7525E" w14:textId="77777777" w:rsidTr="006065C8">
        <w:trPr>
          <w:trHeight w:val="558"/>
        </w:trPr>
        <w:tc>
          <w:tcPr>
            <w:tcW w:w="988" w:type="dxa"/>
            <w:shd w:val="clear" w:color="auto" w:fill="D0CECE" w:themeFill="background2" w:themeFillShade="E6"/>
          </w:tcPr>
          <w:p w14:paraId="410F6836"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1.1.1-1</w:t>
            </w:r>
          </w:p>
          <w:p w14:paraId="25190CE3" w14:textId="6097F7EF"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7F3B3ACD" w14:textId="04137B4C" w:rsidR="005C5794" w:rsidRPr="00077E3F"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441113272"/>
              <w:showingPlcHdr/>
              <w:picture/>
            </w:sdtPr>
            <w:sdtEndPr/>
            <w:sdtContent>
              <w:p w14:paraId="6296D1AB"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602322A8" wp14:editId="3EF563B8">
                      <wp:extent cx="1905000" cy="485775"/>
                      <wp:effectExtent l="0" t="0" r="0"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1E4BD2EB" w14:textId="4EF6763F"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7BCE7CEB" w14:textId="2F03464A" w:rsidR="00C832CA" w:rsidRDefault="00C832CA" w:rsidP="0022436B"/>
    <w:tbl>
      <w:tblPr>
        <w:tblStyle w:val="Tabellenraster"/>
        <w:tblW w:w="0" w:type="auto"/>
        <w:tblLook w:val="04A0" w:firstRow="1" w:lastRow="0" w:firstColumn="1" w:lastColumn="0" w:noHBand="0" w:noVBand="1"/>
      </w:tblPr>
      <w:tblGrid>
        <w:gridCol w:w="988"/>
        <w:gridCol w:w="2128"/>
        <w:gridCol w:w="6234"/>
      </w:tblGrid>
      <w:tr w:rsidR="00D170C7" w:rsidRPr="00DF7E38" w14:paraId="541CB6C0" w14:textId="77777777" w:rsidTr="009D1BA1">
        <w:trPr>
          <w:trHeight w:val="462"/>
        </w:trPr>
        <w:tc>
          <w:tcPr>
            <w:tcW w:w="988" w:type="dxa"/>
            <w:tcBorders>
              <w:bottom w:val="single" w:sz="4" w:space="0" w:color="auto"/>
            </w:tcBorders>
            <w:shd w:val="clear" w:color="auto" w:fill="D0CECE" w:themeFill="background2" w:themeFillShade="E6"/>
            <w:vAlign w:val="center"/>
          </w:tcPr>
          <w:p w14:paraId="39BA9688" w14:textId="77777777" w:rsidR="00D170C7" w:rsidRPr="00DF7E38" w:rsidRDefault="00D170C7" w:rsidP="009D1BA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62DA9E3" w14:textId="77777777" w:rsidR="00D170C7" w:rsidRPr="00DF7E38" w:rsidRDefault="00D170C7" w:rsidP="009D1BA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60DB3212" w14:textId="77777777" w:rsidR="00D170C7" w:rsidRPr="00DF7E38" w:rsidRDefault="00D170C7" w:rsidP="009D1BA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D170C7" w:rsidRPr="00DF7E38" w14:paraId="0EF02F7B" w14:textId="77777777" w:rsidTr="009D1BA1">
        <w:tc>
          <w:tcPr>
            <w:tcW w:w="988" w:type="dxa"/>
            <w:shd w:val="clear" w:color="auto" w:fill="D0CECE" w:themeFill="background2" w:themeFillShade="E6"/>
          </w:tcPr>
          <w:p w14:paraId="6C9BD843" w14:textId="2E73E41F" w:rsidR="00D170C7" w:rsidRPr="00DF7E38" w:rsidRDefault="00D170C7" w:rsidP="009D1BA1">
            <w:pPr>
              <w:textAlignment w:val="center"/>
              <w:rPr>
                <w:rFonts w:eastAsia="Times New Roman" w:cstheme="minorHAnsi"/>
                <w:sz w:val="18"/>
                <w:szCs w:val="18"/>
                <w:lang w:eastAsia="de-DE"/>
              </w:rPr>
            </w:pPr>
            <w:r>
              <w:rPr>
                <w:rFonts w:ascii="Calibri" w:hAnsi="Calibri" w:cs="Calibri"/>
                <w:sz w:val="18"/>
                <w:szCs w:val="18"/>
              </w:rPr>
              <w:t>NaWoh 1.1.1-</w:t>
            </w:r>
            <w:r w:rsidR="00DA1E67">
              <w:rPr>
                <w:rFonts w:ascii="Calibri" w:hAnsi="Calibri" w:cs="Calibri"/>
                <w:sz w:val="18"/>
                <w:szCs w:val="18"/>
              </w:rPr>
              <w:t>1</w:t>
            </w:r>
          </w:p>
        </w:tc>
        <w:tc>
          <w:tcPr>
            <w:tcW w:w="2128" w:type="dxa"/>
            <w:shd w:val="clear" w:color="auto" w:fill="D0CECE" w:themeFill="background2" w:themeFillShade="E6"/>
            <w:vAlign w:val="center"/>
          </w:tcPr>
          <w:p w14:paraId="31C46D7D" w14:textId="77777777" w:rsidR="00D170C7" w:rsidRPr="00DF7E38" w:rsidRDefault="00D170C7" w:rsidP="009D1BA1">
            <w:pPr>
              <w:textAlignment w:val="center"/>
              <w:rPr>
                <w:rFonts w:eastAsia="Times New Roman" w:cstheme="minorHAnsi"/>
                <w:sz w:val="18"/>
                <w:szCs w:val="18"/>
                <w:lang w:eastAsia="de-DE"/>
              </w:rPr>
            </w:pPr>
          </w:p>
        </w:tc>
        <w:tc>
          <w:tcPr>
            <w:tcW w:w="6234" w:type="dxa"/>
            <w:vAlign w:val="center"/>
          </w:tcPr>
          <w:p w14:paraId="57A924A8" w14:textId="2EA4106F" w:rsidR="00D170C7" w:rsidRPr="00DF7E38" w:rsidRDefault="00C34FD6" w:rsidP="009D1BA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bookmarkStart w:id="22" w:name="Text10"/>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bookmarkEnd w:id="22"/>
          </w:p>
        </w:tc>
      </w:tr>
    </w:tbl>
    <w:p w14:paraId="39EAA883" w14:textId="6977CA81" w:rsidR="00530FB0" w:rsidRPr="00E03BBD" w:rsidRDefault="00530FB0" w:rsidP="0022436B">
      <w:pPr>
        <w:rPr>
          <w:color w:val="000000" w:themeColor="text1"/>
        </w:rPr>
      </w:pPr>
    </w:p>
    <w:p w14:paraId="34D42687" w14:textId="11ADC108" w:rsidR="00103F6A" w:rsidRPr="00E03BBD" w:rsidRDefault="00103F6A" w:rsidP="0022436B">
      <w:pPr>
        <w:rPr>
          <w:color w:val="000000" w:themeColor="text1"/>
        </w:rPr>
      </w:pPr>
      <w:r w:rsidRPr="00E03BBD">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E03BBD">
        <w:rPr>
          <w:color w:val="000000" w:themeColor="text1"/>
          <w:szCs w:val="20"/>
        </w:rPr>
        <w:t>1.1.2. ‘Freisitze/ Außenräume‘</w:t>
      </w:r>
      <w:r w:rsidRPr="00E03BBD">
        <w:rPr>
          <w:color w:val="000000" w:themeColor="text1"/>
        </w:rPr>
        <w:t xml:space="preserve"> abschließend in das PDF-Dokument einzufügen, was als Pre-</w:t>
      </w:r>
      <w:r w:rsidR="0073192F" w:rsidRPr="00E03BBD">
        <w:rPr>
          <w:color w:val="000000" w:themeColor="text1"/>
        </w:rPr>
        <w:t>Check</w:t>
      </w:r>
      <w:r w:rsidRPr="00E03BBD">
        <w:rPr>
          <w:color w:val="000000" w:themeColor="text1"/>
        </w:rPr>
        <w:t xml:space="preserve"> eingereicht wird.</w:t>
      </w:r>
    </w:p>
    <w:p w14:paraId="0829F67A" w14:textId="34F5775F" w:rsidR="0028166B" w:rsidRDefault="00530FB0" w:rsidP="0022436B">
      <w:r>
        <w:br w:type="page"/>
      </w:r>
    </w:p>
    <w:p w14:paraId="12C1701B" w14:textId="77777777" w:rsidR="00486337" w:rsidRDefault="00486337" w:rsidP="004B4AD1">
      <w:pPr>
        <w:textAlignment w:val="center"/>
        <w:rPr>
          <w:rFonts w:eastAsia="Times New Roman" w:cstheme="minorHAnsi"/>
          <w:sz w:val="18"/>
          <w:szCs w:val="18"/>
          <w:lang w:eastAsia="de-DE"/>
        </w:rPr>
        <w:sectPr w:rsidR="00486337" w:rsidSect="008352BE">
          <w:headerReference w:type="default" r:id="rId9"/>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28166B" w:rsidRPr="00DF7E38" w14:paraId="318E8972" w14:textId="77777777" w:rsidTr="004B4AD1">
        <w:trPr>
          <w:trHeight w:val="397"/>
        </w:trPr>
        <w:tc>
          <w:tcPr>
            <w:tcW w:w="988" w:type="dxa"/>
            <w:shd w:val="clear" w:color="auto" w:fill="D0CECE" w:themeFill="background2" w:themeFillShade="E6"/>
          </w:tcPr>
          <w:p w14:paraId="4089884F"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773F24D3"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4C74A298"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NaWoh-Kriterien</w:t>
            </w:r>
          </w:p>
        </w:tc>
      </w:tr>
      <w:tr w:rsidR="0028166B" w:rsidRPr="00DF7E38" w14:paraId="332B55CB" w14:textId="77777777" w:rsidTr="004B4AD1">
        <w:trPr>
          <w:trHeight w:val="397"/>
        </w:trPr>
        <w:tc>
          <w:tcPr>
            <w:tcW w:w="988" w:type="dxa"/>
            <w:shd w:val="clear" w:color="auto" w:fill="D0CECE" w:themeFill="background2" w:themeFillShade="E6"/>
          </w:tcPr>
          <w:p w14:paraId="443BA74A"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3F8DA9A9"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38B281D3"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Wohnqualität</w:t>
            </w:r>
            <w:r>
              <w:rPr>
                <w:sz w:val="18"/>
                <w:szCs w:val="18"/>
              </w:rPr>
              <w:t xml:space="preserve"> </w:t>
            </w:r>
          </w:p>
        </w:tc>
      </w:tr>
      <w:tr w:rsidR="0028166B" w:rsidRPr="00DF7E38" w14:paraId="2F5E2A0B" w14:textId="77777777" w:rsidTr="004B4AD1">
        <w:trPr>
          <w:trHeight w:val="397"/>
        </w:trPr>
        <w:tc>
          <w:tcPr>
            <w:tcW w:w="988" w:type="dxa"/>
            <w:shd w:val="clear" w:color="auto" w:fill="D0CECE" w:themeFill="background2" w:themeFillShade="E6"/>
          </w:tcPr>
          <w:p w14:paraId="208713EE" w14:textId="21FB58CF" w:rsidR="0028166B" w:rsidRPr="00F145AC" w:rsidRDefault="00194996" w:rsidP="004B4AD1">
            <w:pPr>
              <w:textAlignment w:val="center"/>
              <w:rPr>
                <w:rFonts w:eastAsia="Times New Roman" w:cstheme="minorHAnsi"/>
                <w:sz w:val="18"/>
                <w:szCs w:val="18"/>
                <w:lang w:eastAsia="de-DE"/>
              </w:rPr>
            </w:pPr>
            <w:r>
              <w:rPr>
                <w:rFonts w:eastAsia="Times New Roman" w:cstheme="minorHAnsi"/>
                <w:sz w:val="18"/>
                <w:szCs w:val="18"/>
                <w:lang w:eastAsia="de-DE"/>
              </w:rPr>
              <w:t>1.1.1</w:t>
            </w:r>
          </w:p>
        </w:tc>
        <w:tc>
          <w:tcPr>
            <w:tcW w:w="3686" w:type="dxa"/>
            <w:gridSpan w:val="2"/>
            <w:shd w:val="clear" w:color="auto" w:fill="D0CECE" w:themeFill="background2" w:themeFillShade="E6"/>
            <w:vAlign w:val="center"/>
          </w:tcPr>
          <w:p w14:paraId="79145A5D"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1CDB97E0"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Funktionale Qualität der Wohnungen</w:t>
            </w:r>
          </w:p>
        </w:tc>
      </w:tr>
      <w:tr w:rsidR="0028166B" w:rsidRPr="00DF7E38" w14:paraId="4D63151A" w14:textId="77777777" w:rsidTr="004B4AD1">
        <w:trPr>
          <w:trHeight w:val="397"/>
        </w:trPr>
        <w:tc>
          <w:tcPr>
            <w:tcW w:w="988" w:type="dxa"/>
            <w:shd w:val="clear" w:color="auto" w:fill="D0CECE" w:themeFill="background2" w:themeFillShade="E6"/>
          </w:tcPr>
          <w:p w14:paraId="4A7FAE47"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1F4DC22C" w14:textId="158F7F42"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Pr>
                <w:sz w:val="18"/>
                <w:szCs w:val="18"/>
              </w:rPr>
              <w:t>1</w:t>
            </w:r>
            <w:r w:rsidRPr="00F145AC">
              <w:rPr>
                <w:sz w:val="18"/>
                <w:szCs w:val="18"/>
              </w:rPr>
              <w:t>-</w:t>
            </w:r>
            <w:r w:rsidR="00194996">
              <w:rPr>
                <w:sz w:val="18"/>
                <w:szCs w:val="18"/>
              </w:rPr>
              <w:t>2</w:t>
            </w:r>
          </w:p>
        </w:tc>
        <w:tc>
          <w:tcPr>
            <w:tcW w:w="3686" w:type="dxa"/>
            <w:gridSpan w:val="2"/>
            <w:shd w:val="clear" w:color="auto" w:fill="D0CECE" w:themeFill="background2" w:themeFillShade="E6"/>
            <w:vAlign w:val="center"/>
          </w:tcPr>
          <w:p w14:paraId="051EC670"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Indikator</w:t>
            </w:r>
          </w:p>
        </w:tc>
        <w:tc>
          <w:tcPr>
            <w:tcW w:w="4677" w:type="dxa"/>
            <w:shd w:val="clear" w:color="auto" w:fill="D0CECE" w:themeFill="background2" w:themeFillShade="E6"/>
            <w:vAlign w:val="center"/>
          </w:tcPr>
          <w:p w14:paraId="08AF6FDD" w14:textId="44A57DEA" w:rsidR="0028166B" w:rsidRPr="000C620C" w:rsidRDefault="0028166B" w:rsidP="004B4AD1">
            <w:pPr>
              <w:textAlignment w:val="center"/>
              <w:rPr>
                <w:rFonts w:eastAsia="Times New Roman" w:cstheme="minorHAnsi"/>
                <w:b/>
                <w:bCs/>
                <w:sz w:val="18"/>
                <w:szCs w:val="18"/>
                <w:lang w:eastAsia="de-DE"/>
              </w:rPr>
            </w:pPr>
            <w:r w:rsidRPr="000C620C">
              <w:rPr>
                <w:sz w:val="18"/>
                <w:szCs w:val="18"/>
              </w:rPr>
              <w:t xml:space="preserve">Funktionalität der </w:t>
            </w:r>
            <w:r w:rsidR="00194996" w:rsidRPr="00F45B87">
              <w:rPr>
                <w:sz w:val="18"/>
                <w:szCs w:val="18"/>
              </w:rPr>
              <w:t>Koch- und Essbereiche</w:t>
            </w:r>
          </w:p>
        </w:tc>
      </w:tr>
      <w:tr w:rsidR="0028166B" w:rsidRPr="00DF7E38" w14:paraId="353471F5"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D2D598A" w14:textId="77777777" w:rsidR="0028166B" w:rsidRPr="00DF7E38" w:rsidRDefault="0028166B" w:rsidP="004B4AD1">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FD0EDD4"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0D40D109" w14:textId="77777777" w:rsidR="0028166B" w:rsidRPr="0001382D" w:rsidRDefault="0028166B" w:rsidP="004B4AD1">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A9FF2DB" w14:textId="2A899CED" w:rsidR="0028166B" w:rsidRPr="00E03BBD" w:rsidRDefault="00CA3DD7"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28166B" w:rsidRPr="00DF7E38" w14:paraId="68F0636F"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80498E6" w14:textId="44997DB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194996">
              <w:rPr>
                <w:rFonts w:ascii="Calibri" w:hAnsi="Calibri" w:cs="Calibri"/>
                <w:sz w:val="18"/>
                <w:szCs w:val="18"/>
              </w:rPr>
              <w:t>2</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36A81AE"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7FDA6AF" w14:textId="77777777" w:rsidR="0028166B" w:rsidRPr="00E03BBD" w:rsidRDefault="0028166B" w:rsidP="0070430D">
            <w:pPr>
              <w:pStyle w:val="Listenabsatz"/>
              <w:numPr>
                <w:ilvl w:val="0"/>
                <w:numId w:val="12"/>
              </w:numPr>
              <w:textAlignment w:val="center"/>
              <w:rPr>
                <w:rFonts w:eastAsia="Times New Roman" w:cstheme="minorHAnsi"/>
                <w:color w:val="000000" w:themeColor="text1"/>
                <w:sz w:val="18"/>
                <w:szCs w:val="18"/>
                <w:lang w:eastAsia="de-DE"/>
              </w:rPr>
            </w:pPr>
            <w:r w:rsidRPr="00E03BBD">
              <w:rPr>
                <w:rFonts w:eastAsia="Times New Roman" w:cstheme="minorHAnsi"/>
                <w:color w:val="000000" w:themeColor="text1"/>
                <w:sz w:val="18"/>
                <w:szCs w:val="18"/>
                <w:lang w:eastAsia="de-DE"/>
              </w:rPr>
              <w:t>Die baurechtlichen Anforderungen für Aufenthaltsräume werden eingehalten (Größe, Belichtung, Belüftung etc.).</w:t>
            </w:r>
          </w:p>
        </w:tc>
      </w:tr>
      <w:tr w:rsidR="00194996" w:rsidRPr="00DF7E38" w14:paraId="08FC3334"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9238DB0" w14:textId="618C29BF" w:rsidR="00194996" w:rsidRPr="00DF7E38" w:rsidRDefault="00194996" w:rsidP="00194996">
            <w:pPr>
              <w:textAlignment w:val="center"/>
              <w:rPr>
                <w:rFonts w:eastAsia="Times New Roman" w:cstheme="minorHAnsi"/>
                <w:sz w:val="18"/>
                <w:szCs w:val="18"/>
                <w:lang w:eastAsia="de-DE"/>
              </w:rPr>
            </w:pPr>
            <w:r>
              <w:rPr>
                <w:rFonts w:ascii="Calibri" w:hAnsi="Calibri" w:cs="Calibri"/>
                <w:sz w:val="18"/>
                <w:szCs w:val="18"/>
              </w:rPr>
              <w:t>NaWoh 1.1.1-2</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3FF7627" w14:textId="5BE8F616" w:rsidR="00194996" w:rsidRPr="00DF7E38" w:rsidRDefault="00194996" w:rsidP="00194996">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A646825" w14:textId="6B1E8EEF" w:rsidR="00194996" w:rsidRPr="00E03BBD" w:rsidRDefault="00283D61" w:rsidP="0070430D">
            <w:pPr>
              <w:pStyle w:val="Listenabsatz"/>
              <w:numPr>
                <w:ilvl w:val="0"/>
                <w:numId w:val="12"/>
              </w:numPr>
              <w:textAlignment w:val="center"/>
              <w:rPr>
                <w:rFonts w:eastAsia="Times New Roman" w:cstheme="minorHAnsi"/>
                <w:color w:val="000000" w:themeColor="text1"/>
                <w:sz w:val="18"/>
                <w:szCs w:val="18"/>
                <w:lang w:eastAsia="de-DE"/>
              </w:rPr>
            </w:pPr>
            <w:r w:rsidRPr="00E03BBD">
              <w:rPr>
                <w:color w:val="000000" w:themeColor="text1"/>
                <w:sz w:val="18"/>
                <w:szCs w:val="18"/>
              </w:rPr>
              <w:t>Es ist ein Essbereich in der Küche oder im Wohnbereich vorhanden, der angemessen dimensioniert ist, um allen Personen gemäß Normalbelegung der Wohnung Platz zu bieten (Plätze von Stühlen mit einem entsprechend großen Tisch und notwendige Bewegungsfläche).</w:t>
            </w:r>
          </w:p>
        </w:tc>
      </w:tr>
      <w:tr w:rsidR="00194996" w:rsidRPr="00DF7E38" w14:paraId="09783BA2"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92EE9C3" w14:textId="604956A8" w:rsidR="00194996" w:rsidRDefault="00194996" w:rsidP="00194996">
            <w:pPr>
              <w:textAlignment w:val="center"/>
              <w:rPr>
                <w:rFonts w:ascii="Calibri" w:hAnsi="Calibri" w:cs="Calibri"/>
                <w:sz w:val="18"/>
                <w:szCs w:val="18"/>
              </w:rPr>
            </w:pPr>
            <w:r>
              <w:rPr>
                <w:rFonts w:ascii="Calibri" w:hAnsi="Calibri" w:cs="Calibri"/>
                <w:sz w:val="18"/>
                <w:szCs w:val="18"/>
              </w:rPr>
              <w:t>NaWoh 1.1.1-2</w:t>
            </w:r>
            <w:r w:rsidRPr="00DF7E38">
              <w:rPr>
                <w:rFonts w:ascii="Calibri" w:hAnsi="Calibri" w:cs="Calibri"/>
                <w:sz w:val="18"/>
                <w:szCs w:val="18"/>
              </w:rPr>
              <w:t>-0</w:t>
            </w:r>
            <w:r>
              <w:rPr>
                <w:rFonts w:ascii="Calibri" w:hAnsi="Calibri" w:cs="Calibri"/>
                <w:sz w:val="18"/>
                <w:szCs w:val="18"/>
              </w:rPr>
              <w:t>3</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7CAD679" w14:textId="71ABAA75" w:rsidR="00194996" w:rsidRDefault="00194996" w:rsidP="00194996">
            <w:pPr>
              <w:textAlignment w:val="center"/>
              <w:rPr>
                <w:rFonts w:ascii="Calibri" w:hAnsi="Calibri" w:cs="Calibri"/>
                <w:sz w:val="18"/>
                <w:szCs w:val="18"/>
              </w:rPr>
            </w:pPr>
            <w:r>
              <w:rPr>
                <w:rFonts w:ascii="Calibri" w:hAnsi="Calibri" w:cs="Calibri"/>
                <w:sz w:val="18"/>
                <w:szCs w:val="18"/>
              </w:rPr>
              <w:t>Teila</w:t>
            </w:r>
            <w:r w:rsidRPr="00DF7E38">
              <w:rPr>
                <w:rFonts w:ascii="Calibri" w:hAnsi="Calibri" w:cs="Calibri"/>
                <w:sz w:val="18"/>
                <w:szCs w:val="18"/>
              </w:rPr>
              <w:t>nforderung 0</w:t>
            </w:r>
            <w:r>
              <w:rPr>
                <w:rFonts w:ascii="Calibri" w:hAnsi="Calibri" w:cs="Calibri"/>
                <w:sz w:val="18"/>
                <w:szCs w:val="18"/>
              </w:rPr>
              <w:t>3</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B92CABB" w14:textId="783C4923" w:rsidR="00194996" w:rsidRPr="00E03BBD" w:rsidRDefault="00283D61" w:rsidP="0070430D">
            <w:pPr>
              <w:pStyle w:val="Listenabsatz"/>
              <w:numPr>
                <w:ilvl w:val="0"/>
                <w:numId w:val="12"/>
              </w:numPr>
              <w:textAlignment w:val="center"/>
              <w:rPr>
                <w:rFonts w:ascii="Calibri" w:hAnsi="Calibri" w:cs="Calibri"/>
                <w:color w:val="000000" w:themeColor="text1"/>
                <w:sz w:val="18"/>
                <w:szCs w:val="18"/>
              </w:rPr>
            </w:pPr>
            <w:r w:rsidRPr="00E03BBD">
              <w:rPr>
                <w:color w:val="000000" w:themeColor="text1"/>
                <w:sz w:val="18"/>
                <w:szCs w:val="18"/>
              </w:rPr>
              <w:t>Das Platzangebot und die vorhandenen Anschlüsse gewährleisten, dass alle Grundfunktionen erfüllt werden können (Herd, Backofen, Dunstabzug, Spüle, Abtropffeld, Kühlschrank)</w:t>
            </w:r>
          </w:p>
        </w:tc>
      </w:tr>
      <w:tr w:rsidR="00194996" w:rsidRPr="00DF7E38" w14:paraId="12C97633"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2003F23" w14:textId="5E03F746" w:rsidR="00194996" w:rsidRDefault="00194996" w:rsidP="00194996">
            <w:pPr>
              <w:textAlignment w:val="center"/>
              <w:rPr>
                <w:rFonts w:ascii="Calibri" w:hAnsi="Calibri" w:cs="Calibri"/>
                <w:sz w:val="18"/>
                <w:szCs w:val="18"/>
              </w:rPr>
            </w:pPr>
            <w:r>
              <w:rPr>
                <w:rFonts w:ascii="Calibri" w:hAnsi="Calibri" w:cs="Calibri"/>
                <w:sz w:val="18"/>
                <w:szCs w:val="18"/>
              </w:rPr>
              <w:t>NaWoh 1.1.1-2</w:t>
            </w:r>
            <w:r w:rsidRPr="00DF7E38">
              <w:rPr>
                <w:rFonts w:ascii="Calibri" w:hAnsi="Calibri" w:cs="Calibri"/>
                <w:sz w:val="18"/>
                <w:szCs w:val="18"/>
              </w:rPr>
              <w:t>-0</w:t>
            </w:r>
            <w:r>
              <w:rPr>
                <w:rFonts w:ascii="Calibri" w:hAnsi="Calibri" w:cs="Calibri"/>
                <w:sz w:val="18"/>
                <w:szCs w:val="18"/>
              </w:rPr>
              <w:t>4</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E830778" w14:textId="7BA9806C" w:rsidR="00194996" w:rsidRDefault="00194996" w:rsidP="00194996">
            <w:pPr>
              <w:textAlignment w:val="center"/>
              <w:rPr>
                <w:rFonts w:ascii="Calibri" w:hAnsi="Calibri" w:cs="Calibri"/>
                <w:sz w:val="18"/>
                <w:szCs w:val="18"/>
              </w:rPr>
            </w:pPr>
            <w:r>
              <w:rPr>
                <w:rFonts w:ascii="Calibri" w:hAnsi="Calibri" w:cs="Calibri"/>
                <w:sz w:val="18"/>
                <w:szCs w:val="18"/>
              </w:rPr>
              <w:t>Teila</w:t>
            </w:r>
            <w:r w:rsidRPr="00DF7E38">
              <w:rPr>
                <w:rFonts w:ascii="Calibri" w:hAnsi="Calibri" w:cs="Calibri"/>
                <w:sz w:val="18"/>
                <w:szCs w:val="18"/>
              </w:rPr>
              <w:t>nforderung 0</w:t>
            </w:r>
            <w:r w:rsidR="00283D61">
              <w:rPr>
                <w:rFonts w:ascii="Calibri" w:hAnsi="Calibri" w:cs="Calibri"/>
                <w:sz w:val="18"/>
                <w:szCs w:val="18"/>
              </w:rPr>
              <w:t>4</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3C25F29" w14:textId="49C81C9F" w:rsidR="00194996" w:rsidRPr="00E03BBD" w:rsidRDefault="00283D61" w:rsidP="0070430D">
            <w:pPr>
              <w:pStyle w:val="Listenabsatz"/>
              <w:numPr>
                <w:ilvl w:val="0"/>
                <w:numId w:val="12"/>
              </w:numPr>
              <w:textAlignment w:val="center"/>
              <w:rPr>
                <w:rFonts w:ascii="Calibri" w:hAnsi="Calibri" w:cs="Calibri"/>
                <w:color w:val="000000" w:themeColor="text1"/>
                <w:sz w:val="18"/>
                <w:szCs w:val="18"/>
              </w:rPr>
            </w:pPr>
            <w:r w:rsidRPr="00E03BBD">
              <w:rPr>
                <w:color w:val="000000" w:themeColor="text1"/>
                <w:sz w:val="18"/>
                <w:szCs w:val="18"/>
              </w:rPr>
              <w:t>Die Größe der möglichen Küchenarbeitsfläche beträgt min. 1,2 m (bis 3 PHH) bzw. 1,8 m (ab 4-PHH).</w:t>
            </w:r>
          </w:p>
        </w:tc>
      </w:tr>
      <w:tr w:rsidR="00BB2033" w:rsidRPr="00DF7E38" w14:paraId="050FB4A2"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E450A9C" w14:textId="0F9E69F9" w:rsidR="00BB2033" w:rsidRPr="005033F1" w:rsidRDefault="00BB2033" w:rsidP="00BB2033">
            <w:pPr>
              <w:textAlignment w:val="center"/>
              <w:rPr>
                <w:rFonts w:ascii="Calibri" w:hAnsi="Calibri" w:cs="Calibri"/>
                <w:sz w:val="18"/>
                <w:szCs w:val="18"/>
                <w:highlight w:val="magenta"/>
              </w:rPr>
            </w:pPr>
            <w:r w:rsidRPr="00497BA3">
              <w:rPr>
                <w:rFonts w:ascii="Calibri" w:hAnsi="Calibri" w:cs="Calibri"/>
                <w:sz w:val="18"/>
                <w:szCs w:val="18"/>
              </w:rPr>
              <w:t>NaWoh 1.1.1-</w:t>
            </w:r>
            <w:r>
              <w:rPr>
                <w:rFonts w:ascii="Calibri" w:hAnsi="Calibri" w:cs="Calibri"/>
                <w:sz w:val="18"/>
                <w:szCs w:val="18"/>
              </w:rPr>
              <w:t>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336386E" w14:textId="77777777" w:rsidR="00BB2033" w:rsidRDefault="001033DC" w:rsidP="00BB2033">
            <w:pPr>
              <w:textAlignment w:val="center"/>
              <w:rPr>
                <w:rFonts w:ascii="Calibri" w:hAnsi="Calibri" w:cs="Calibri"/>
                <w:sz w:val="18"/>
                <w:szCs w:val="18"/>
              </w:rPr>
            </w:pPr>
            <w:r>
              <w:rPr>
                <w:rFonts w:ascii="Calibri" w:hAnsi="Calibri" w:cs="Calibri"/>
                <w:sz w:val="18"/>
                <w:szCs w:val="18"/>
              </w:rPr>
              <w:t>Sonderanforderungen</w:t>
            </w:r>
            <w:r w:rsidR="00BB2033" w:rsidRPr="00497BA3">
              <w:rPr>
                <w:rFonts w:ascii="Calibri" w:hAnsi="Calibri" w:cs="Calibri"/>
                <w:sz w:val="18"/>
                <w:szCs w:val="18"/>
              </w:rPr>
              <w:t xml:space="preserve"> Wohnheim</w:t>
            </w:r>
            <w:r w:rsidR="00BB2033">
              <w:rPr>
                <w:rFonts w:ascii="Calibri" w:hAnsi="Calibri" w:cs="Calibri"/>
                <w:sz w:val="18"/>
                <w:szCs w:val="18"/>
              </w:rPr>
              <w:t>e</w:t>
            </w:r>
          </w:p>
          <w:p w14:paraId="49B4EFC4" w14:textId="3FDBED95" w:rsidR="00DA4549" w:rsidRPr="005033F1" w:rsidRDefault="00DA4549" w:rsidP="00BB2033">
            <w:pPr>
              <w:textAlignment w:val="center"/>
              <w:rPr>
                <w:rFonts w:ascii="Calibri" w:hAnsi="Calibri" w:cs="Calibri"/>
                <w:sz w:val="18"/>
                <w:szCs w:val="18"/>
                <w:highlight w:val="magenta"/>
              </w:rPr>
            </w:pP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D5F1E07" w14:textId="685E2616" w:rsidR="00BB2033" w:rsidRPr="00E03BBD" w:rsidRDefault="00BB2033" w:rsidP="00BB2033">
            <w:pPr>
              <w:jc w:val="center"/>
              <w:textAlignment w:val="center"/>
              <w:rPr>
                <w:rFonts w:ascii="Calibri" w:hAnsi="Calibri" w:cs="Calibri"/>
                <w:color w:val="000000" w:themeColor="text1"/>
                <w:sz w:val="18"/>
                <w:szCs w:val="18"/>
              </w:rPr>
            </w:pPr>
            <w:r w:rsidRPr="00E03BBD">
              <w:rPr>
                <w:rFonts w:ascii="Calibri" w:hAnsi="Calibri" w:cs="Calibri"/>
                <w:color w:val="000000" w:themeColor="text1"/>
                <w:sz w:val="18"/>
                <w:szCs w:val="18"/>
              </w:rPr>
              <w:t>(Siehe Auslegung Wohnheim)</w:t>
            </w:r>
          </w:p>
        </w:tc>
      </w:tr>
    </w:tbl>
    <w:p w14:paraId="46916645" w14:textId="015F631A" w:rsidR="0028166B" w:rsidRDefault="0028166B" w:rsidP="0028166B">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0E1EFD" w:rsidRPr="00752B82" w14:paraId="05582872" w14:textId="77777777" w:rsidTr="00537C6D">
        <w:tc>
          <w:tcPr>
            <w:tcW w:w="988" w:type="dxa"/>
            <w:shd w:val="clear" w:color="auto" w:fill="D0CECE" w:themeFill="background2" w:themeFillShade="E6"/>
          </w:tcPr>
          <w:p w14:paraId="40406DBF"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02BF0C63"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764AD6D4" w14:textId="77777777" w:rsidR="000E1EFD" w:rsidRPr="00752B82" w:rsidRDefault="000E1EFD"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30206AF2"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66B38DEB"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11585F91"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0657066F" w14:textId="77777777" w:rsidR="000E1EFD" w:rsidRPr="00752B82" w:rsidRDefault="000E1EFD" w:rsidP="004B4AD1">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539E921C" w14:textId="77777777" w:rsidR="000E1EFD" w:rsidRPr="00752B82" w:rsidRDefault="000E1EFD" w:rsidP="004B4AD1">
            <w:pPr>
              <w:textAlignment w:val="center"/>
              <w:rPr>
                <w:rFonts w:eastAsia="Times New Roman" w:cstheme="minorHAnsi"/>
                <w:color w:val="000000" w:themeColor="text1"/>
                <w:sz w:val="18"/>
                <w:szCs w:val="18"/>
                <w:lang w:eastAsia="de-DE"/>
              </w:rPr>
            </w:pPr>
          </w:p>
        </w:tc>
      </w:tr>
      <w:tr w:rsidR="000E1EFD" w:rsidRPr="00752B82" w14:paraId="245CFE20" w14:textId="77777777" w:rsidTr="00537C6D">
        <w:tc>
          <w:tcPr>
            <w:tcW w:w="988" w:type="dxa"/>
            <w:shd w:val="clear" w:color="auto" w:fill="D0CECE" w:themeFill="background2" w:themeFillShade="E6"/>
          </w:tcPr>
          <w:p w14:paraId="221462F3"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0324CD56"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35E6138A"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568870EC"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4B60EBC5"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041BCD5"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54F6102B"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ED724D3" w14:textId="77777777" w:rsidR="000E1EFD" w:rsidRPr="00752B82" w:rsidRDefault="000E1EFD"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(wird erfüllt, aber Nachweise später zu erbringen)</w:t>
            </w:r>
          </w:p>
        </w:tc>
        <w:tc>
          <w:tcPr>
            <w:tcW w:w="1338" w:type="dxa"/>
            <w:shd w:val="clear" w:color="auto" w:fill="D0CECE" w:themeFill="background2" w:themeFillShade="E6"/>
          </w:tcPr>
          <w:p w14:paraId="1EAC9F60" w14:textId="77777777" w:rsidR="000E1EFD" w:rsidRPr="00752B82" w:rsidRDefault="000E1EFD"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F6AEEEE" w14:textId="77777777" w:rsidR="000E1EFD" w:rsidRPr="00752B82" w:rsidRDefault="000E1EFD" w:rsidP="004B4AD1">
            <w:pPr>
              <w:textAlignment w:val="center"/>
              <w:rPr>
                <w:rFonts w:eastAsia="Times New Roman" w:cstheme="minorHAnsi"/>
                <w:color w:val="000000" w:themeColor="text1"/>
                <w:sz w:val="18"/>
                <w:szCs w:val="18"/>
                <w:lang w:eastAsia="de-DE"/>
              </w:rPr>
            </w:pPr>
          </w:p>
        </w:tc>
      </w:tr>
      <w:tr w:rsidR="000E1EFD" w:rsidRPr="00752B82" w14:paraId="71FBEE89" w14:textId="77777777" w:rsidTr="00537C6D">
        <w:tc>
          <w:tcPr>
            <w:tcW w:w="988" w:type="dxa"/>
            <w:shd w:val="clear" w:color="auto" w:fill="D0CECE" w:themeFill="background2" w:themeFillShade="E6"/>
          </w:tcPr>
          <w:p w14:paraId="1E8DC70D" w14:textId="77777777" w:rsidR="000E1EFD" w:rsidRPr="00752B82" w:rsidRDefault="000E1EFD" w:rsidP="004B4AD1">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tcPr>
          <w:p w14:paraId="401A04C1" w14:textId="0A9DAA46" w:rsidR="000E1EFD" w:rsidRPr="00752B82" w:rsidRDefault="00805A03"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tcPr>
          <w:p w14:paraId="41354172" w14:textId="77777777" w:rsidR="000E1EFD" w:rsidRPr="00752B82" w:rsidRDefault="000E1EFD" w:rsidP="004B4AD1">
            <w:pPr>
              <w:jc w:val="center"/>
              <w:textAlignment w:val="center"/>
              <w:rPr>
                <w:rFonts w:eastAsia="Times New Roman" w:cstheme="minorHAnsi"/>
                <w:color w:val="000000" w:themeColor="text1"/>
                <w:sz w:val="24"/>
                <w:szCs w:val="24"/>
                <w:lang w:eastAsia="de-DE"/>
              </w:rPr>
            </w:pPr>
          </w:p>
        </w:tc>
        <w:tc>
          <w:tcPr>
            <w:tcW w:w="1347" w:type="dxa"/>
          </w:tcPr>
          <w:p w14:paraId="331C8A62"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c>
          <w:tcPr>
            <w:tcW w:w="1250" w:type="dxa"/>
          </w:tcPr>
          <w:p w14:paraId="68F58E84"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c>
          <w:tcPr>
            <w:tcW w:w="1348" w:type="dxa"/>
          </w:tcPr>
          <w:p w14:paraId="2F6951A5"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c>
          <w:tcPr>
            <w:tcW w:w="1338" w:type="dxa"/>
          </w:tcPr>
          <w:p w14:paraId="766DEBCC" w14:textId="77777777" w:rsidR="000E1EFD" w:rsidRPr="00752B82" w:rsidRDefault="000E1EFD" w:rsidP="004B4AD1">
            <w:pPr>
              <w:jc w:val="center"/>
              <w:textAlignment w:val="center"/>
              <w:rPr>
                <w:rFonts w:eastAsia="Times New Roman" w:cstheme="minorHAnsi"/>
                <w:color w:val="000000" w:themeColor="text1"/>
                <w:sz w:val="18"/>
                <w:szCs w:val="18"/>
                <w:lang w:eastAsia="de-DE"/>
              </w:rPr>
            </w:pPr>
          </w:p>
        </w:tc>
      </w:tr>
      <w:tr w:rsidR="000E1EFD" w:rsidRPr="00752B82" w14:paraId="4E38626D" w14:textId="77777777" w:rsidTr="00537C6D">
        <w:tc>
          <w:tcPr>
            <w:tcW w:w="988" w:type="dxa"/>
            <w:shd w:val="clear" w:color="auto" w:fill="D0CECE" w:themeFill="background2" w:themeFillShade="E6"/>
          </w:tcPr>
          <w:p w14:paraId="68FB00AB" w14:textId="3144E5C5" w:rsidR="000E1EFD" w:rsidRPr="00752B82" w:rsidRDefault="000E1EFD"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2-01</w:t>
            </w:r>
          </w:p>
        </w:tc>
        <w:tc>
          <w:tcPr>
            <w:tcW w:w="1720" w:type="dxa"/>
            <w:shd w:val="clear" w:color="auto" w:fill="D0CECE" w:themeFill="background2" w:themeFillShade="E6"/>
          </w:tcPr>
          <w:p w14:paraId="0055868D" w14:textId="77777777" w:rsidR="000E1EFD" w:rsidRPr="00752B82" w:rsidRDefault="000E1EFD"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6C178E4F" w14:textId="739A1A81"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EBB6AA7"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6F77DEE"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FA6F790"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37442ED" w14:textId="77777777" w:rsidR="000E1EFD" w:rsidRPr="00752B82" w:rsidRDefault="000E1EFD"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709DA238" w14:textId="77777777" w:rsidTr="00537C6D">
        <w:tc>
          <w:tcPr>
            <w:tcW w:w="988" w:type="dxa"/>
            <w:shd w:val="clear" w:color="auto" w:fill="D0CECE" w:themeFill="background2" w:themeFillShade="E6"/>
          </w:tcPr>
          <w:p w14:paraId="6424D1D4" w14:textId="17638631"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739290DF" w14:textId="1517EB8D"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58CCB990" w14:textId="0A85DC4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0F7C193" w14:textId="4BC9D589"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BC9EC55" w14:textId="5BA57259"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C7C611C" w14:textId="010EE168"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AA615C3" w14:textId="580D177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15518138" w14:textId="77777777" w:rsidTr="00537C6D">
        <w:tc>
          <w:tcPr>
            <w:tcW w:w="988" w:type="dxa"/>
            <w:shd w:val="clear" w:color="auto" w:fill="D0CECE" w:themeFill="background2" w:themeFillShade="E6"/>
          </w:tcPr>
          <w:p w14:paraId="25E05D8F" w14:textId="607EFF66"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2B71EC86" w14:textId="6D6EBA2E"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4C8BA5A6" w14:textId="1E45FFA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45EAA65" w14:textId="4498463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EBBBD68" w14:textId="3D4A84FE"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35E1B04" w14:textId="280E698F"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C3F594C" w14:textId="7583922A"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67FF7B31" w14:textId="77777777" w:rsidTr="00537C6D">
        <w:tc>
          <w:tcPr>
            <w:tcW w:w="988" w:type="dxa"/>
            <w:shd w:val="clear" w:color="auto" w:fill="D0CECE" w:themeFill="background2" w:themeFillShade="E6"/>
          </w:tcPr>
          <w:p w14:paraId="408F4A89" w14:textId="3976C3EA"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42B4F99" w14:textId="56F6D282"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1C9974A7"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61CFCDD"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11D8E17"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5E0E019"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F01ED75"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6F0B" w:rsidRPr="00752B82" w14:paraId="54176CE8" w14:textId="77777777" w:rsidTr="00537C6D">
        <w:tc>
          <w:tcPr>
            <w:tcW w:w="988" w:type="dxa"/>
            <w:shd w:val="clear" w:color="auto" w:fill="D0CECE" w:themeFill="background2" w:themeFillShade="E6"/>
          </w:tcPr>
          <w:p w14:paraId="37F53B84" w14:textId="4A9D8A83" w:rsidR="00A66F0B" w:rsidRPr="00752B82" w:rsidRDefault="00A66F0B" w:rsidP="00A66F0B">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55F918F5" w14:textId="336653A7" w:rsidR="00A66F0B" w:rsidRPr="00752B82" w:rsidRDefault="001033DC" w:rsidP="00A66F0B">
            <w:pPr>
              <w:textAlignment w:val="center"/>
              <w:rPr>
                <w:rFonts w:ascii="Calibri" w:hAnsi="Calibri" w:cs="Calibri"/>
                <w:color w:val="000000" w:themeColor="text1"/>
                <w:sz w:val="18"/>
                <w:szCs w:val="18"/>
              </w:rPr>
            </w:pPr>
            <w:r>
              <w:rPr>
                <w:rFonts w:ascii="Calibri" w:hAnsi="Calibri" w:cs="Calibri"/>
                <w:sz w:val="18"/>
                <w:szCs w:val="18"/>
              </w:rPr>
              <w:t>Sonderanforderungen</w:t>
            </w:r>
            <w:r w:rsidR="00A66F0B" w:rsidRPr="00497BA3">
              <w:rPr>
                <w:rFonts w:ascii="Calibri" w:hAnsi="Calibri" w:cs="Calibri"/>
                <w:sz w:val="18"/>
                <w:szCs w:val="18"/>
              </w:rPr>
              <w:t xml:space="preserve"> Wohnheim</w:t>
            </w:r>
            <w:r w:rsidR="00A66F0B">
              <w:rPr>
                <w:rFonts w:ascii="Calibri" w:hAnsi="Calibri" w:cs="Calibri"/>
                <w:sz w:val="18"/>
                <w:szCs w:val="18"/>
              </w:rPr>
              <w:t>e</w:t>
            </w:r>
          </w:p>
        </w:tc>
        <w:tc>
          <w:tcPr>
            <w:tcW w:w="1359" w:type="dxa"/>
            <w:vAlign w:val="center"/>
          </w:tcPr>
          <w:p w14:paraId="503F5F52" w14:textId="0D3DC9B3"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A38B158" w14:textId="166F7E78"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BF84DAA" w14:textId="4E537C0A"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FC864A6" w14:textId="73CA592E"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CA11BE" w14:textId="34CC39D7" w:rsidR="00A66F0B" w:rsidRDefault="00A66F0B" w:rsidP="00A66F0B">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594A4DD6" w14:textId="77777777" w:rsidTr="00537C6D">
        <w:tc>
          <w:tcPr>
            <w:tcW w:w="988" w:type="dxa"/>
            <w:shd w:val="clear" w:color="auto" w:fill="D0CECE" w:themeFill="background2" w:themeFillShade="E6"/>
          </w:tcPr>
          <w:p w14:paraId="43545B77"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1645A99E" w14:textId="7758D0D2" w:rsidR="00283D61" w:rsidRPr="00752B82" w:rsidRDefault="00805A03" w:rsidP="00283D6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0988CD85"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347" w:type="dxa"/>
            <w:vAlign w:val="center"/>
          </w:tcPr>
          <w:p w14:paraId="604126DB"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250" w:type="dxa"/>
            <w:vAlign w:val="center"/>
          </w:tcPr>
          <w:p w14:paraId="3E7C7A99"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348" w:type="dxa"/>
            <w:vAlign w:val="center"/>
          </w:tcPr>
          <w:p w14:paraId="48780DA8" w14:textId="77777777" w:rsidR="00283D61" w:rsidRDefault="00283D61" w:rsidP="002531D4">
            <w:pPr>
              <w:jc w:val="center"/>
              <w:textAlignment w:val="center"/>
              <w:rPr>
                <w:rFonts w:eastAsia="Times New Roman" w:cstheme="minorHAnsi"/>
                <w:color w:val="000000" w:themeColor="text1"/>
                <w:sz w:val="24"/>
                <w:szCs w:val="24"/>
                <w:lang w:eastAsia="de-DE"/>
              </w:rPr>
            </w:pPr>
          </w:p>
        </w:tc>
        <w:tc>
          <w:tcPr>
            <w:tcW w:w="1338" w:type="dxa"/>
            <w:vAlign w:val="center"/>
          </w:tcPr>
          <w:p w14:paraId="40B0CA36" w14:textId="77777777" w:rsidR="00283D61" w:rsidRDefault="00283D61" w:rsidP="002531D4">
            <w:pPr>
              <w:jc w:val="center"/>
              <w:textAlignment w:val="center"/>
              <w:rPr>
                <w:rFonts w:eastAsia="Times New Roman" w:cstheme="minorHAnsi"/>
                <w:color w:val="000000" w:themeColor="text1"/>
                <w:sz w:val="24"/>
                <w:szCs w:val="24"/>
                <w:lang w:eastAsia="de-DE"/>
              </w:rPr>
            </w:pPr>
          </w:p>
        </w:tc>
      </w:tr>
      <w:tr w:rsidR="00283D61" w:rsidRPr="00752B82" w14:paraId="1A9E7E93" w14:textId="77777777" w:rsidTr="00537C6D">
        <w:tc>
          <w:tcPr>
            <w:tcW w:w="988" w:type="dxa"/>
            <w:shd w:val="clear" w:color="auto" w:fill="D0CECE" w:themeFill="background2" w:themeFillShade="E6"/>
          </w:tcPr>
          <w:p w14:paraId="255521F2"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2-01</w:t>
            </w:r>
          </w:p>
        </w:tc>
        <w:tc>
          <w:tcPr>
            <w:tcW w:w="1720" w:type="dxa"/>
            <w:shd w:val="clear" w:color="auto" w:fill="D0CECE" w:themeFill="background2" w:themeFillShade="E6"/>
          </w:tcPr>
          <w:p w14:paraId="4E04004E"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A8C7D71"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AB50801"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E00F1CC"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548D403"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5FA33B4"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7345A77A" w14:textId="77777777" w:rsidTr="00537C6D">
        <w:tc>
          <w:tcPr>
            <w:tcW w:w="988" w:type="dxa"/>
            <w:shd w:val="clear" w:color="auto" w:fill="D0CECE" w:themeFill="background2" w:themeFillShade="E6"/>
          </w:tcPr>
          <w:p w14:paraId="4D6A7C62"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0932912C"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73F80917"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D81BBD5"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50F9340"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190D2EC"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BF864F4"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0E955D20" w14:textId="77777777" w:rsidTr="00537C6D">
        <w:tc>
          <w:tcPr>
            <w:tcW w:w="988" w:type="dxa"/>
            <w:shd w:val="clear" w:color="auto" w:fill="D0CECE" w:themeFill="background2" w:themeFillShade="E6"/>
          </w:tcPr>
          <w:p w14:paraId="5236D98F"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1D452A47"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0173ABC8"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91BDCB"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B2B000B"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BAD8F7E"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C66CB62" w14:textId="77777777" w:rsidR="00283D61" w:rsidRPr="00752B82" w:rsidRDefault="00283D61" w:rsidP="002531D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7C8D241D" w14:textId="77777777" w:rsidTr="00537C6D">
        <w:tc>
          <w:tcPr>
            <w:tcW w:w="988" w:type="dxa"/>
            <w:shd w:val="clear" w:color="auto" w:fill="D0CECE" w:themeFill="background2" w:themeFillShade="E6"/>
          </w:tcPr>
          <w:p w14:paraId="1322451B"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24C1E44B"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3D5FCFA9"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FAE6C00"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171FB2B"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CBD58D2"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7052C9B" w14:textId="77777777" w:rsidR="00283D61" w:rsidRPr="00752B82"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16CA4" w:rsidRPr="00752B82" w14:paraId="020CCC20" w14:textId="77777777" w:rsidTr="00537C6D">
        <w:tc>
          <w:tcPr>
            <w:tcW w:w="988" w:type="dxa"/>
            <w:shd w:val="clear" w:color="auto" w:fill="D0CECE" w:themeFill="background2" w:themeFillShade="E6"/>
          </w:tcPr>
          <w:p w14:paraId="4E5E42CD" w14:textId="58287BB6" w:rsidR="00016CA4" w:rsidRPr="00752B82" w:rsidRDefault="00016CA4" w:rsidP="00016CA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1135941B" w14:textId="241ECC1C" w:rsidR="00016CA4" w:rsidRPr="00752B82" w:rsidRDefault="00016CA4" w:rsidP="00016CA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4F7F9D49" w14:textId="4C892397"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DC1CC50" w14:textId="44273464"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EC80E40" w14:textId="2F11C6AE"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BD78A63" w14:textId="57FFDFB2"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6E4C956" w14:textId="0E358B61"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210F3" w:rsidRPr="00752B82" w14:paraId="785723A7" w14:textId="77777777" w:rsidTr="007008F1">
        <w:tc>
          <w:tcPr>
            <w:tcW w:w="988" w:type="dxa"/>
            <w:shd w:val="clear" w:color="auto" w:fill="D0CECE" w:themeFill="background2" w:themeFillShade="E6"/>
          </w:tcPr>
          <w:p w14:paraId="163E9DF6" w14:textId="6AC7924F" w:rsidR="00A210F3" w:rsidRPr="00752B82" w:rsidRDefault="00A210F3" w:rsidP="00A210F3">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7B3EA42E" w14:textId="0544DB96" w:rsidR="00A210F3" w:rsidRPr="00752B82" w:rsidRDefault="00A210F3" w:rsidP="00A210F3">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2D2D734C" w14:textId="03A7BEFD"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43ACE461" w14:textId="77AFDFAB"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64BA42FC"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AC238CD" w14:textId="58A8AC71"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571EBBE1"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809E8F6" w14:textId="511A9183" w:rsidR="00A210F3" w:rsidRPr="00752B82"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034D2237"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5F3B1310" w14:textId="77777777" w:rsidR="00A210F3" w:rsidRPr="00752B82" w:rsidRDefault="00A210F3" w:rsidP="00A210F3">
            <w:pPr>
              <w:textAlignment w:val="center"/>
              <w:rPr>
                <w:rFonts w:eastAsia="Times New Roman" w:cstheme="minorHAnsi"/>
                <w:color w:val="000000" w:themeColor="text1"/>
                <w:sz w:val="24"/>
                <w:szCs w:val="24"/>
                <w:lang w:eastAsia="de-DE"/>
              </w:rPr>
            </w:pPr>
          </w:p>
        </w:tc>
      </w:tr>
      <w:tr w:rsidR="00283D61" w:rsidRPr="00752B82" w14:paraId="65D3B427" w14:textId="77777777" w:rsidTr="00537C6D">
        <w:tc>
          <w:tcPr>
            <w:tcW w:w="988" w:type="dxa"/>
            <w:shd w:val="clear" w:color="auto" w:fill="D0CECE" w:themeFill="background2" w:themeFillShade="E6"/>
          </w:tcPr>
          <w:p w14:paraId="72D6F531" w14:textId="2CC287D5"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3B894D51" w14:textId="070CE202" w:rsidR="00283D61" w:rsidRPr="00752B82" w:rsidRDefault="00805A03" w:rsidP="00283D6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1D67E14A" w14:textId="4B5BBC9A"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353A8496" w14:textId="195F2C9A"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20FD4AE2" w14:textId="733EBC73"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302E7228" w14:textId="48D083EF" w:rsidR="00283D61" w:rsidRPr="00752B82"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00DE28E6" w14:textId="026240EB" w:rsidR="00283D61" w:rsidRPr="00752B82" w:rsidRDefault="00283D61" w:rsidP="003266D9">
            <w:pPr>
              <w:jc w:val="center"/>
              <w:textAlignment w:val="center"/>
              <w:rPr>
                <w:rFonts w:eastAsia="Times New Roman" w:cstheme="minorHAnsi"/>
                <w:color w:val="000000" w:themeColor="text1"/>
                <w:sz w:val="24"/>
                <w:szCs w:val="24"/>
                <w:lang w:eastAsia="de-DE"/>
              </w:rPr>
            </w:pPr>
          </w:p>
        </w:tc>
      </w:tr>
      <w:tr w:rsidR="00283D61" w14:paraId="0A127E38" w14:textId="77777777" w:rsidTr="00537C6D">
        <w:tc>
          <w:tcPr>
            <w:tcW w:w="988" w:type="dxa"/>
            <w:shd w:val="clear" w:color="auto" w:fill="D0CECE" w:themeFill="background2" w:themeFillShade="E6"/>
          </w:tcPr>
          <w:p w14:paraId="17484A9B" w14:textId="3AD2D7D8"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2-01</w:t>
            </w:r>
          </w:p>
        </w:tc>
        <w:tc>
          <w:tcPr>
            <w:tcW w:w="1720" w:type="dxa"/>
            <w:shd w:val="clear" w:color="auto" w:fill="D0CECE" w:themeFill="background2" w:themeFillShade="E6"/>
          </w:tcPr>
          <w:p w14:paraId="4B62DD0C" w14:textId="4560AB79"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2AC6ECCD" w14:textId="4384600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C774D57" w14:textId="5EF899C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7DEC66A" w14:textId="3963AD2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86EB91C" w14:textId="0F430F3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AC03088" w14:textId="3107CF1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2B1E645D" w14:textId="77777777" w:rsidTr="00537C6D">
        <w:tc>
          <w:tcPr>
            <w:tcW w:w="988" w:type="dxa"/>
            <w:shd w:val="clear" w:color="auto" w:fill="D0CECE" w:themeFill="background2" w:themeFillShade="E6"/>
          </w:tcPr>
          <w:p w14:paraId="0280CF4A" w14:textId="0D53D45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791881F8" w14:textId="7991E443"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3C3EF05E" w14:textId="117311AC"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59827EE" w14:textId="063783D3"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940B0E0" w14:textId="28E0C5F2"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1CE4BEE" w14:textId="49B1258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243B908" w14:textId="7A618196"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1F6A8B17" w14:textId="77777777" w:rsidTr="00537C6D">
        <w:tc>
          <w:tcPr>
            <w:tcW w:w="988" w:type="dxa"/>
            <w:shd w:val="clear" w:color="auto" w:fill="D0CECE" w:themeFill="background2" w:themeFillShade="E6"/>
          </w:tcPr>
          <w:p w14:paraId="354BF023" w14:textId="1489981B"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3D484ED9" w14:textId="22F90AF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1A05B666" w14:textId="23A08286"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833192E" w14:textId="4C97141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B59E769" w14:textId="717A190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30F57A0" w14:textId="0B7E053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EA15C9B" w14:textId="350EE83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1BA2CB03" w14:textId="77777777" w:rsidTr="00537C6D">
        <w:tc>
          <w:tcPr>
            <w:tcW w:w="988" w:type="dxa"/>
            <w:shd w:val="clear" w:color="auto" w:fill="D0CECE" w:themeFill="background2" w:themeFillShade="E6"/>
          </w:tcPr>
          <w:p w14:paraId="5566B098" w14:textId="36E63281"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F919CBF" w14:textId="0B336425"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03729F2"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F510B99"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336A89A"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2EEE261"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16F7330"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1033DC" w14:paraId="56CCF7B7" w14:textId="77777777" w:rsidTr="00537C6D">
        <w:tc>
          <w:tcPr>
            <w:tcW w:w="988" w:type="dxa"/>
            <w:shd w:val="clear" w:color="auto" w:fill="D0CECE" w:themeFill="background2" w:themeFillShade="E6"/>
          </w:tcPr>
          <w:p w14:paraId="136210D2" w14:textId="68695164" w:rsidR="001033DC" w:rsidRPr="00752B82" w:rsidRDefault="001033DC" w:rsidP="001033DC">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342C080E" w14:textId="2B64632A" w:rsidR="001033DC" w:rsidRPr="00752B82" w:rsidRDefault="001033DC" w:rsidP="001033DC">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83DCAAB" w14:textId="453D0312"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594C3D6" w14:textId="50ABA7F3"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729A7B0" w14:textId="6456EA05"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412AE3A" w14:textId="755CAC5D"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BB2D61D" w14:textId="7F4D50DC"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2171A841" w14:textId="77777777" w:rsidTr="00537C6D">
        <w:tc>
          <w:tcPr>
            <w:tcW w:w="988" w:type="dxa"/>
            <w:shd w:val="clear" w:color="auto" w:fill="D0CECE" w:themeFill="background2" w:themeFillShade="E6"/>
          </w:tcPr>
          <w:p w14:paraId="76F604C7"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57222E72" w14:textId="083D9DA0" w:rsidR="00283D61" w:rsidRPr="00752B82" w:rsidRDefault="00805A03" w:rsidP="00283D6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55CA866"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5EB53ADA"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699FA951"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2D2F6663"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0E77B544" w14:textId="77777777" w:rsidR="00283D61" w:rsidRDefault="00283D61" w:rsidP="003266D9">
            <w:pPr>
              <w:jc w:val="center"/>
              <w:textAlignment w:val="center"/>
              <w:rPr>
                <w:rFonts w:eastAsia="Times New Roman" w:cstheme="minorHAnsi"/>
                <w:color w:val="000000" w:themeColor="text1"/>
                <w:sz w:val="24"/>
                <w:szCs w:val="24"/>
                <w:lang w:eastAsia="de-DE"/>
              </w:rPr>
            </w:pPr>
          </w:p>
        </w:tc>
      </w:tr>
      <w:tr w:rsidR="00283D61" w14:paraId="3FC14424" w14:textId="77777777" w:rsidTr="00537C6D">
        <w:tc>
          <w:tcPr>
            <w:tcW w:w="988" w:type="dxa"/>
            <w:shd w:val="clear" w:color="auto" w:fill="D0CECE" w:themeFill="background2" w:themeFillShade="E6"/>
          </w:tcPr>
          <w:p w14:paraId="20508215" w14:textId="313CA035"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2-01</w:t>
            </w:r>
          </w:p>
        </w:tc>
        <w:tc>
          <w:tcPr>
            <w:tcW w:w="1720" w:type="dxa"/>
            <w:shd w:val="clear" w:color="auto" w:fill="D0CECE" w:themeFill="background2" w:themeFillShade="E6"/>
          </w:tcPr>
          <w:p w14:paraId="4B9B2982" w14:textId="02999C9C"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1A943DD1" w14:textId="2840CB3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4142962" w14:textId="1BAD587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4845FC1" w14:textId="6CAF400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55A5011" w14:textId="144E5F6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4BE9E07" w14:textId="67322A1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B33B464" w14:textId="77777777" w:rsidTr="00537C6D">
        <w:tc>
          <w:tcPr>
            <w:tcW w:w="988" w:type="dxa"/>
            <w:shd w:val="clear" w:color="auto" w:fill="D0CECE" w:themeFill="background2" w:themeFillShade="E6"/>
          </w:tcPr>
          <w:p w14:paraId="745FEB7F" w14:textId="4D8831C2"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2-02</w:t>
            </w:r>
          </w:p>
        </w:tc>
        <w:tc>
          <w:tcPr>
            <w:tcW w:w="1720" w:type="dxa"/>
            <w:shd w:val="clear" w:color="auto" w:fill="D0CECE" w:themeFill="background2" w:themeFillShade="E6"/>
          </w:tcPr>
          <w:p w14:paraId="3A9BD349" w14:textId="7CE9B8F0"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7056DFE" w14:textId="2836C918"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6594DE9" w14:textId="5C7665DF"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B0EDD07" w14:textId="378607C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4423945" w14:textId="6ED1EB8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B9C0333" w14:textId="36DC58F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9893501" w14:textId="77777777" w:rsidTr="00537C6D">
        <w:tc>
          <w:tcPr>
            <w:tcW w:w="988" w:type="dxa"/>
            <w:shd w:val="clear" w:color="auto" w:fill="D0CECE" w:themeFill="background2" w:themeFillShade="E6"/>
          </w:tcPr>
          <w:p w14:paraId="22A252C7" w14:textId="3E4E44B0"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484E6A11" w14:textId="5BADF3EB"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0347FCD9" w14:textId="3B73725C"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BBBCF2B" w14:textId="56F7142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F07A99E" w14:textId="5FCD091D"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403130E" w14:textId="57E37B6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4FEAEEA" w14:textId="4D02A89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CCD6A93" w14:textId="77777777" w:rsidTr="00537C6D">
        <w:tc>
          <w:tcPr>
            <w:tcW w:w="988" w:type="dxa"/>
            <w:shd w:val="clear" w:color="auto" w:fill="D0CECE" w:themeFill="background2" w:themeFillShade="E6"/>
          </w:tcPr>
          <w:p w14:paraId="33AED3E2" w14:textId="7A097D57"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503556C" w14:textId="591A7B6C"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BF105A5" w14:textId="67FDD22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8727CFB" w14:textId="0F73D592"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B3194B6" w14:textId="69D50CB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822B056" w14:textId="2D56B28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5D378C8" w14:textId="720BFF9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1033DC" w14:paraId="7722203F" w14:textId="77777777" w:rsidTr="00537C6D">
        <w:tc>
          <w:tcPr>
            <w:tcW w:w="988" w:type="dxa"/>
            <w:shd w:val="clear" w:color="auto" w:fill="D0CECE" w:themeFill="background2" w:themeFillShade="E6"/>
          </w:tcPr>
          <w:p w14:paraId="74AEE8FC" w14:textId="3DB4C2ED" w:rsidR="001033DC" w:rsidRPr="00752B82" w:rsidRDefault="001033DC" w:rsidP="001033DC">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752CFA24" w14:textId="5AA6D1CB" w:rsidR="001033DC" w:rsidRPr="00752B82" w:rsidRDefault="001033DC" w:rsidP="001033DC">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9852BE4" w14:textId="4CCB2E77"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4F1AA8F" w14:textId="29C25D47"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6291CE6" w14:textId="208142AA"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2465B14" w14:textId="19E72D61"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020D899" w14:textId="54C4AFDD"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E19FADF" w14:textId="77777777" w:rsidTr="00537C6D">
        <w:tc>
          <w:tcPr>
            <w:tcW w:w="988" w:type="dxa"/>
            <w:shd w:val="clear" w:color="auto" w:fill="D0CECE" w:themeFill="background2" w:themeFillShade="E6"/>
          </w:tcPr>
          <w:p w14:paraId="631C2D8D"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4B0C52A3" w14:textId="00F2692F" w:rsidR="00283D61" w:rsidRPr="00752B82" w:rsidRDefault="00805A03" w:rsidP="00283D6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32CB1DF1"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35488184"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399D6C10"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674763BF"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38CA9098" w14:textId="77777777" w:rsidR="00283D61" w:rsidRDefault="00283D61" w:rsidP="003266D9">
            <w:pPr>
              <w:jc w:val="center"/>
              <w:textAlignment w:val="center"/>
              <w:rPr>
                <w:rFonts w:eastAsia="Times New Roman" w:cstheme="minorHAnsi"/>
                <w:color w:val="000000" w:themeColor="text1"/>
                <w:sz w:val="24"/>
                <w:szCs w:val="24"/>
                <w:lang w:eastAsia="de-DE"/>
              </w:rPr>
            </w:pPr>
          </w:p>
        </w:tc>
      </w:tr>
      <w:tr w:rsidR="00283D61" w14:paraId="06809E61" w14:textId="77777777" w:rsidTr="00537C6D">
        <w:tc>
          <w:tcPr>
            <w:tcW w:w="988" w:type="dxa"/>
            <w:shd w:val="clear" w:color="auto" w:fill="D0CECE" w:themeFill="background2" w:themeFillShade="E6"/>
          </w:tcPr>
          <w:p w14:paraId="55BA2D2E" w14:textId="6233706C"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62641454" w14:textId="77777777" w:rsidR="00283D61" w:rsidRPr="00752B82" w:rsidRDefault="00283D61" w:rsidP="00283D6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346CB375"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92D5A48"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BED60A2"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CA116F3"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AFA1191"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2E07A79" w14:textId="77777777" w:rsidTr="00537C6D">
        <w:tc>
          <w:tcPr>
            <w:tcW w:w="988" w:type="dxa"/>
            <w:shd w:val="clear" w:color="auto" w:fill="D0CECE" w:themeFill="background2" w:themeFillShade="E6"/>
          </w:tcPr>
          <w:p w14:paraId="0F489348" w14:textId="6A40E5D6"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6E46F2CA" w14:textId="77777777" w:rsidR="00283D61"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32DD3415" w14:textId="77777777" w:rsidR="00283D61" w:rsidRPr="00752B82" w:rsidRDefault="00283D61" w:rsidP="00283D61">
            <w:pPr>
              <w:textAlignment w:val="center"/>
              <w:rPr>
                <w:rFonts w:ascii="Calibri" w:hAnsi="Calibri" w:cs="Calibri"/>
                <w:b/>
                <w:bCs/>
                <w:color w:val="000000" w:themeColor="text1"/>
                <w:sz w:val="18"/>
                <w:szCs w:val="18"/>
              </w:rPr>
            </w:pPr>
          </w:p>
        </w:tc>
        <w:tc>
          <w:tcPr>
            <w:tcW w:w="1359" w:type="dxa"/>
            <w:vAlign w:val="center"/>
          </w:tcPr>
          <w:p w14:paraId="6B23D77A"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90E58F5"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6778FBD"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3D20C3F"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C2C8469" w14:textId="777777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3449346A" w14:textId="77777777" w:rsidTr="00537C6D">
        <w:tc>
          <w:tcPr>
            <w:tcW w:w="988" w:type="dxa"/>
            <w:shd w:val="clear" w:color="auto" w:fill="D0CECE" w:themeFill="background2" w:themeFillShade="E6"/>
          </w:tcPr>
          <w:p w14:paraId="2BDB4C6F" w14:textId="33DB0B3F"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17101B17" w14:textId="23AE308C"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5FEBEFE2" w14:textId="6C89341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95EA995" w14:textId="669F3568"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F9CBC54" w14:textId="04D0D0B2"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AF1BE73" w14:textId="59E2DE1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7243D1C" w14:textId="6F6EA5E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63A38BFD" w14:textId="77777777" w:rsidTr="00537C6D">
        <w:tc>
          <w:tcPr>
            <w:tcW w:w="988" w:type="dxa"/>
            <w:shd w:val="clear" w:color="auto" w:fill="D0CECE" w:themeFill="background2" w:themeFillShade="E6"/>
          </w:tcPr>
          <w:p w14:paraId="53A30198" w14:textId="02DFFD7E"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2F811596" w14:textId="660C8B6F"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0625EE84" w14:textId="0A4E182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83BFB51" w14:textId="7101D0E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0254990" w14:textId="6DB74ED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183EBF6" w14:textId="2C582E6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FFFD41" w14:textId="4DF8E3FC"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1033DC" w14:paraId="5AF386B4" w14:textId="77777777" w:rsidTr="00537C6D">
        <w:tc>
          <w:tcPr>
            <w:tcW w:w="988" w:type="dxa"/>
            <w:shd w:val="clear" w:color="auto" w:fill="D0CECE" w:themeFill="background2" w:themeFillShade="E6"/>
          </w:tcPr>
          <w:p w14:paraId="083E1EAB" w14:textId="68DD5781" w:rsidR="001033DC" w:rsidRPr="00752B82" w:rsidRDefault="001033DC" w:rsidP="001033DC">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522B40A4" w14:textId="0E72EFEB" w:rsidR="001033DC" w:rsidRPr="00752B82" w:rsidRDefault="001033DC" w:rsidP="001033DC">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605BA818" w14:textId="6A6ACE1B"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74C9CBA" w14:textId="1E71C371"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12556A7" w14:textId="0D639388"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079F84B" w14:textId="401F74D7"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23734DB" w14:textId="11D22AEF" w:rsidR="001033DC" w:rsidRDefault="001033DC" w:rsidP="001033DC">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5651AE9" w14:textId="77777777" w:rsidTr="00537C6D">
        <w:tc>
          <w:tcPr>
            <w:tcW w:w="988" w:type="dxa"/>
            <w:shd w:val="clear" w:color="auto" w:fill="D0CECE" w:themeFill="background2" w:themeFillShade="E6"/>
          </w:tcPr>
          <w:p w14:paraId="68798A30" w14:textId="77777777" w:rsidR="00283D61" w:rsidRPr="00752B82" w:rsidRDefault="00283D61" w:rsidP="00283D6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19B7385E" w14:textId="6A19A3E3" w:rsidR="00283D61" w:rsidRPr="00752B82" w:rsidRDefault="00805A03" w:rsidP="00283D6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24FA3B54"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7" w:type="dxa"/>
            <w:vAlign w:val="center"/>
          </w:tcPr>
          <w:p w14:paraId="2EC2BC70"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250" w:type="dxa"/>
            <w:vAlign w:val="center"/>
          </w:tcPr>
          <w:p w14:paraId="7FC3F3FE"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48" w:type="dxa"/>
            <w:vAlign w:val="center"/>
          </w:tcPr>
          <w:p w14:paraId="1B745947" w14:textId="77777777" w:rsidR="00283D61" w:rsidRDefault="00283D61" w:rsidP="003266D9">
            <w:pPr>
              <w:jc w:val="center"/>
              <w:textAlignment w:val="center"/>
              <w:rPr>
                <w:rFonts w:eastAsia="Times New Roman" w:cstheme="minorHAnsi"/>
                <w:color w:val="000000" w:themeColor="text1"/>
                <w:sz w:val="24"/>
                <w:szCs w:val="24"/>
                <w:lang w:eastAsia="de-DE"/>
              </w:rPr>
            </w:pPr>
          </w:p>
        </w:tc>
        <w:tc>
          <w:tcPr>
            <w:tcW w:w="1338" w:type="dxa"/>
            <w:vAlign w:val="center"/>
          </w:tcPr>
          <w:p w14:paraId="5991B1F6" w14:textId="77777777" w:rsidR="00283D61" w:rsidRDefault="00283D61" w:rsidP="003266D9">
            <w:pPr>
              <w:jc w:val="center"/>
              <w:textAlignment w:val="center"/>
              <w:rPr>
                <w:rFonts w:eastAsia="Times New Roman" w:cstheme="minorHAnsi"/>
                <w:color w:val="000000" w:themeColor="text1"/>
                <w:sz w:val="24"/>
                <w:szCs w:val="24"/>
                <w:lang w:eastAsia="de-DE"/>
              </w:rPr>
            </w:pPr>
          </w:p>
        </w:tc>
      </w:tr>
      <w:tr w:rsidR="00283D61" w14:paraId="607C9F27" w14:textId="77777777" w:rsidTr="00537C6D">
        <w:tc>
          <w:tcPr>
            <w:tcW w:w="988" w:type="dxa"/>
            <w:shd w:val="clear" w:color="auto" w:fill="D0CECE" w:themeFill="background2" w:themeFillShade="E6"/>
          </w:tcPr>
          <w:p w14:paraId="0C18BEE8" w14:textId="7B02990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2C608D59" w14:textId="08A85EF6"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F1B493F" w14:textId="3E4FAF5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4D5A9C7" w14:textId="1206DB14"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3DEF5BF" w14:textId="2C0F376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B86764C" w14:textId="5ECD398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074EB88" w14:textId="02255C25"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61C7A656" w14:textId="77777777" w:rsidTr="00537C6D">
        <w:tc>
          <w:tcPr>
            <w:tcW w:w="988" w:type="dxa"/>
            <w:shd w:val="clear" w:color="auto" w:fill="D0CECE" w:themeFill="background2" w:themeFillShade="E6"/>
          </w:tcPr>
          <w:p w14:paraId="240CE078" w14:textId="6E4CB854"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104853E6" w14:textId="77777777" w:rsidR="00283D61"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1D0C28D9" w14:textId="77777777" w:rsidR="00283D61" w:rsidRPr="00752B82" w:rsidRDefault="00283D61" w:rsidP="00283D61">
            <w:pPr>
              <w:textAlignment w:val="center"/>
              <w:rPr>
                <w:rFonts w:ascii="Calibri" w:hAnsi="Calibri" w:cs="Calibri"/>
                <w:color w:val="000000" w:themeColor="text1"/>
                <w:sz w:val="18"/>
                <w:szCs w:val="18"/>
              </w:rPr>
            </w:pPr>
          </w:p>
        </w:tc>
        <w:tc>
          <w:tcPr>
            <w:tcW w:w="1359" w:type="dxa"/>
            <w:vAlign w:val="center"/>
          </w:tcPr>
          <w:p w14:paraId="7687CAB8" w14:textId="41C75FD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278F665" w14:textId="18B3B6C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5915CC8" w14:textId="4177F90A"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4A12133" w14:textId="3299BB11"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4837261" w14:textId="4EAA4B2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1D02E363" w14:textId="77777777" w:rsidTr="00537C6D">
        <w:tc>
          <w:tcPr>
            <w:tcW w:w="988" w:type="dxa"/>
            <w:shd w:val="clear" w:color="auto" w:fill="D0CECE" w:themeFill="background2" w:themeFillShade="E6"/>
          </w:tcPr>
          <w:p w14:paraId="291E0F34" w14:textId="7610DD31"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2-03</w:t>
            </w:r>
          </w:p>
        </w:tc>
        <w:tc>
          <w:tcPr>
            <w:tcW w:w="1720" w:type="dxa"/>
            <w:shd w:val="clear" w:color="auto" w:fill="D0CECE" w:themeFill="background2" w:themeFillShade="E6"/>
          </w:tcPr>
          <w:p w14:paraId="0139F471" w14:textId="0002A773"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27634F85" w14:textId="00DEA9F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7EE6B33" w14:textId="792C262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0934641" w14:textId="2DBF91C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CFAE8B8" w14:textId="2948912E"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0BEA669" w14:textId="5FF65E49"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7C803AAB" w14:textId="77777777" w:rsidTr="00537C6D">
        <w:tc>
          <w:tcPr>
            <w:tcW w:w="988" w:type="dxa"/>
            <w:shd w:val="clear" w:color="auto" w:fill="D0CECE" w:themeFill="background2" w:themeFillShade="E6"/>
          </w:tcPr>
          <w:p w14:paraId="20ED9787" w14:textId="098C08CA"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2-04</w:t>
            </w:r>
          </w:p>
        </w:tc>
        <w:tc>
          <w:tcPr>
            <w:tcW w:w="1720" w:type="dxa"/>
            <w:shd w:val="clear" w:color="auto" w:fill="D0CECE" w:themeFill="background2" w:themeFillShade="E6"/>
          </w:tcPr>
          <w:p w14:paraId="55DAE2EB" w14:textId="5C39E0EF" w:rsidR="00283D61" w:rsidRPr="00752B82" w:rsidRDefault="00283D61" w:rsidP="00283D6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49403926" w14:textId="33770977"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FDD303C" w14:textId="78B2EF7F"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39047F0" w14:textId="039AD01B"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124895E" w14:textId="652E3DC0"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1B6CA6B" w14:textId="3A03D374" w:rsidR="00283D61" w:rsidRDefault="00283D61" w:rsidP="003266D9">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016CA4" w14:paraId="1DB521EF" w14:textId="77777777" w:rsidTr="00537C6D">
        <w:tc>
          <w:tcPr>
            <w:tcW w:w="988" w:type="dxa"/>
            <w:shd w:val="clear" w:color="auto" w:fill="D0CECE" w:themeFill="background2" w:themeFillShade="E6"/>
          </w:tcPr>
          <w:p w14:paraId="4C96C2F8" w14:textId="6AD9041C" w:rsidR="00016CA4" w:rsidRPr="00752B82" w:rsidRDefault="00016CA4" w:rsidP="00016CA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2</w:t>
            </w:r>
          </w:p>
        </w:tc>
        <w:tc>
          <w:tcPr>
            <w:tcW w:w="1720" w:type="dxa"/>
            <w:shd w:val="clear" w:color="auto" w:fill="D0CECE" w:themeFill="background2" w:themeFillShade="E6"/>
            <w:vAlign w:val="center"/>
          </w:tcPr>
          <w:p w14:paraId="4EC28C2B" w14:textId="227F85C8" w:rsidR="00016CA4" w:rsidRPr="00752B82" w:rsidRDefault="00016CA4" w:rsidP="00016CA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88832ED" w14:textId="113C1ACF"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C1677C1" w14:textId="49DD1FCF"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4FCEFCB" w14:textId="431A3346"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6881FEE" w14:textId="5F2DCD8F"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F3DB77E" w14:textId="7B33CB93" w:rsidR="00016CA4" w:rsidRDefault="00016CA4" w:rsidP="00016CA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50F9C470" w14:textId="77777777" w:rsidR="0028166B" w:rsidRDefault="0028166B" w:rsidP="0028166B">
      <w:pPr>
        <w:spacing w:after="0" w:line="240" w:lineRule="auto"/>
        <w:textAlignment w:val="center"/>
        <w:rPr>
          <w:rFonts w:eastAsia="Times New Roman" w:cstheme="minorHAnsi"/>
          <w:color w:val="000000" w:themeColor="text1"/>
          <w:lang w:eastAsia="de-DE"/>
        </w:rPr>
      </w:pPr>
    </w:p>
    <w:p w14:paraId="1D6023D7" w14:textId="77777777" w:rsidR="00C17CBB" w:rsidRDefault="00C17CBB" w:rsidP="0028166B">
      <w:pPr>
        <w:spacing w:after="0" w:line="240" w:lineRule="auto"/>
        <w:textAlignment w:val="center"/>
        <w:rPr>
          <w:rFonts w:eastAsia="Times New Roman" w:cstheme="minorHAnsi"/>
          <w:color w:val="000000" w:themeColor="text1"/>
          <w:lang w:eastAsia="de-DE"/>
        </w:rPr>
      </w:pPr>
    </w:p>
    <w:p w14:paraId="5168E918" w14:textId="77777777" w:rsidR="00C17CBB" w:rsidRDefault="00C17CBB" w:rsidP="0028166B">
      <w:pPr>
        <w:spacing w:after="0" w:line="240" w:lineRule="auto"/>
        <w:textAlignment w:val="center"/>
        <w:rPr>
          <w:rFonts w:eastAsia="Times New Roman" w:cstheme="minorHAnsi"/>
          <w:color w:val="000000" w:themeColor="text1"/>
          <w:lang w:eastAsia="de-DE"/>
        </w:rPr>
      </w:pPr>
    </w:p>
    <w:p w14:paraId="1A935648" w14:textId="77777777" w:rsidR="00C17CBB" w:rsidRPr="00752B82" w:rsidRDefault="00C17CBB" w:rsidP="0028166B">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752B82" w14:paraId="6BB16C58" w14:textId="77777777" w:rsidTr="004B4AD1">
        <w:trPr>
          <w:trHeight w:val="462"/>
        </w:trPr>
        <w:tc>
          <w:tcPr>
            <w:tcW w:w="988" w:type="dxa"/>
            <w:tcBorders>
              <w:bottom w:val="single" w:sz="4" w:space="0" w:color="auto"/>
            </w:tcBorders>
            <w:shd w:val="clear" w:color="auto" w:fill="D0CECE" w:themeFill="background2" w:themeFillShade="E6"/>
            <w:vAlign w:val="center"/>
          </w:tcPr>
          <w:p w14:paraId="18F1D987"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lastRenderedPageBreak/>
              <w:t> </w:t>
            </w:r>
          </w:p>
        </w:tc>
        <w:tc>
          <w:tcPr>
            <w:tcW w:w="2128" w:type="dxa"/>
            <w:tcBorders>
              <w:bottom w:val="single" w:sz="4" w:space="0" w:color="auto"/>
            </w:tcBorders>
            <w:shd w:val="clear" w:color="auto" w:fill="D0CECE" w:themeFill="background2" w:themeFillShade="E6"/>
            <w:vAlign w:val="center"/>
          </w:tcPr>
          <w:p w14:paraId="1132C58C" w14:textId="77777777" w:rsidR="0028166B" w:rsidRPr="00752B82" w:rsidRDefault="0028166B" w:rsidP="004B4AD1">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63D1337F"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28166B" w:rsidRPr="00752B82" w14:paraId="1233DE73" w14:textId="77777777" w:rsidTr="004B4AD1">
        <w:trPr>
          <w:trHeight w:val="577"/>
        </w:trPr>
        <w:tc>
          <w:tcPr>
            <w:tcW w:w="988" w:type="dxa"/>
            <w:shd w:val="clear" w:color="auto" w:fill="D0CECE" w:themeFill="background2" w:themeFillShade="E6"/>
          </w:tcPr>
          <w:p w14:paraId="10966AAD" w14:textId="2A602564"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sidR="00283D61">
              <w:rPr>
                <w:rFonts w:ascii="Calibri" w:hAnsi="Calibri" w:cs="Calibri"/>
                <w:color w:val="000000" w:themeColor="text1"/>
                <w:sz w:val="18"/>
                <w:szCs w:val="18"/>
              </w:rPr>
              <w:t>1-2</w:t>
            </w:r>
          </w:p>
        </w:tc>
        <w:tc>
          <w:tcPr>
            <w:tcW w:w="2128" w:type="dxa"/>
            <w:shd w:val="clear" w:color="auto" w:fill="D0CECE" w:themeFill="background2" w:themeFillShade="E6"/>
            <w:vAlign w:val="center"/>
          </w:tcPr>
          <w:p w14:paraId="75872851" w14:textId="77777777"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5D22917A" w14:textId="5078EF12" w:rsidR="0028166B" w:rsidRPr="00752B82" w:rsidRDefault="0028166B"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6EC86D50" w14:textId="77777777" w:rsidTr="004B4AD1">
        <w:tc>
          <w:tcPr>
            <w:tcW w:w="988" w:type="dxa"/>
            <w:shd w:val="clear" w:color="auto" w:fill="D0CECE" w:themeFill="background2" w:themeFillShade="E6"/>
          </w:tcPr>
          <w:p w14:paraId="6AE98F2E" w14:textId="6DC87C12"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2</w:t>
            </w:r>
          </w:p>
        </w:tc>
        <w:tc>
          <w:tcPr>
            <w:tcW w:w="2128" w:type="dxa"/>
            <w:shd w:val="clear" w:color="auto" w:fill="D0CECE" w:themeFill="background2" w:themeFillShade="E6"/>
            <w:vAlign w:val="center"/>
          </w:tcPr>
          <w:p w14:paraId="1D26DAC3"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76A338D6" w14:textId="074BD9C7"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345F70EA" w14:textId="77777777" w:rsidTr="004B4AD1">
        <w:tc>
          <w:tcPr>
            <w:tcW w:w="988" w:type="dxa"/>
            <w:shd w:val="clear" w:color="auto" w:fill="D0CECE" w:themeFill="background2" w:themeFillShade="E6"/>
          </w:tcPr>
          <w:p w14:paraId="1A1694C5" w14:textId="7E554FBB"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2</w:t>
            </w:r>
          </w:p>
        </w:tc>
        <w:tc>
          <w:tcPr>
            <w:tcW w:w="2128" w:type="dxa"/>
            <w:shd w:val="clear" w:color="auto" w:fill="D0CECE" w:themeFill="background2" w:themeFillShade="E6"/>
            <w:vAlign w:val="center"/>
          </w:tcPr>
          <w:p w14:paraId="6F560309"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51BF5652" w14:textId="0F8E5063" w:rsidR="0028166B" w:rsidRPr="00752B82" w:rsidRDefault="0091177C"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(Nur wenn zutreffend, in Stichworten auszufüllen)</w:t>
            </w:r>
            <w:r>
              <w:rPr>
                <w:rFonts w:eastAsia="Times New Roman" w:cstheme="minorHAnsi"/>
                <w:color w:val="000000" w:themeColor="text1"/>
                <w:sz w:val="18"/>
                <w:szCs w:val="18"/>
                <w:lang w:eastAsia="de-DE"/>
              </w:rPr>
              <w:fldChar w:fldCharType="end"/>
            </w:r>
          </w:p>
        </w:tc>
      </w:tr>
      <w:tr w:rsidR="005C5794" w:rsidRPr="00752B82" w14:paraId="2746696B" w14:textId="77777777" w:rsidTr="001406A4">
        <w:trPr>
          <w:trHeight w:val="558"/>
        </w:trPr>
        <w:tc>
          <w:tcPr>
            <w:tcW w:w="988" w:type="dxa"/>
            <w:shd w:val="clear" w:color="auto" w:fill="D0CECE" w:themeFill="background2" w:themeFillShade="E6"/>
          </w:tcPr>
          <w:p w14:paraId="2387E8D8"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2</w:t>
            </w:r>
          </w:p>
          <w:p w14:paraId="4C7B94C7" w14:textId="0889A4E7"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3C0772FB" w14:textId="7A7A54A4"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shd w:val="clear" w:color="auto" w:fill="auto"/>
            <w:vAlign w:val="bottom"/>
          </w:tcPr>
          <w:sdt>
            <w:sdtPr>
              <w:rPr>
                <w:rFonts w:eastAsia="Times New Roman" w:cstheme="minorHAnsi"/>
                <w:sz w:val="18"/>
                <w:szCs w:val="18"/>
                <w:lang w:eastAsia="de-DE"/>
              </w:rPr>
              <w:id w:val="-1158305484"/>
              <w:showingPlcHdr/>
              <w:picture/>
            </w:sdtPr>
            <w:sdtEndPr/>
            <w:sdtContent>
              <w:p w14:paraId="3345934C"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58E238C8" wp14:editId="79A948D7">
                      <wp:extent cx="1905000" cy="485775"/>
                      <wp:effectExtent l="0" t="0" r="0" b="952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4D2D51D" w14:textId="0F30A979"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61A4807A" w14:textId="6DD344B5" w:rsidR="0028166B" w:rsidRDefault="0028166B" w:rsidP="0028166B"/>
    <w:tbl>
      <w:tblPr>
        <w:tblStyle w:val="Tabellenraster"/>
        <w:tblW w:w="0" w:type="auto"/>
        <w:tblLook w:val="04A0" w:firstRow="1" w:lastRow="0" w:firstColumn="1" w:lastColumn="0" w:noHBand="0" w:noVBand="1"/>
      </w:tblPr>
      <w:tblGrid>
        <w:gridCol w:w="988"/>
        <w:gridCol w:w="2128"/>
        <w:gridCol w:w="6234"/>
      </w:tblGrid>
      <w:tr w:rsidR="0028166B" w:rsidRPr="00DF7E38" w14:paraId="2CF3F5FF" w14:textId="77777777" w:rsidTr="004B4AD1">
        <w:trPr>
          <w:trHeight w:val="462"/>
        </w:trPr>
        <w:tc>
          <w:tcPr>
            <w:tcW w:w="988" w:type="dxa"/>
            <w:tcBorders>
              <w:bottom w:val="single" w:sz="4" w:space="0" w:color="auto"/>
            </w:tcBorders>
            <w:shd w:val="clear" w:color="auto" w:fill="D0CECE" w:themeFill="background2" w:themeFillShade="E6"/>
            <w:vAlign w:val="center"/>
          </w:tcPr>
          <w:p w14:paraId="7EE1AAEC"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32672170"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97A8959"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1F8D6CAE" w14:textId="77777777" w:rsidTr="004B4AD1">
        <w:tc>
          <w:tcPr>
            <w:tcW w:w="988" w:type="dxa"/>
            <w:shd w:val="clear" w:color="auto" w:fill="D0CECE" w:themeFill="background2" w:themeFillShade="E6"/>
          </w:tcPr>
          <w:p w14:paraId="2631093C" w14:textId="1BFBA4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2</w:t>
            </w:r>
          </w:p>
        </w:tc>
        <w:tc>
          <w:tcPr>
            <w:tcW w:w="2128" w:type="dxa"/>
            <w:shd w:val="clear" w:color="auto" w:fill="D0CECE" w:themeFill="background2" w:themeFillShade="E6"/>
            <w:vAlign w:val="center"/>
          </w:tcPr>
          <w:p w14:paraId="423C1538"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1606D7B1" w14:textId="77777777" w:rsidR="0028166B" w:rsidRPr="00DF7E38" w:rsidRDefault="0028166B"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7A5FFFFE" w14:textId="77777777" w:rsidR="00103F6A" w:rsidRPr="00E03BBD" w:rsidRDefault="00103F6A" w:rsidP="00103F6A">
      <w:pPr>
        <w:spacing w:after="0" w:line="240" w:lineRule="auto"/>
        <w:rPr>
          <w:rFonts w:eastAsia="Times New Roman" w:cstheme="minorHAnsi"/>
          <w:color w:val="000000" w:themeColor="text1"/>
          <w:lang w:eastAsia="de-DE"/>
        </w:rPr>
      </w:pPr>
    </w:p>
    <w:p w14:paraId="7F83B266" w14:textId="1EA49E22" w:rsidR="00103F6A" w:rsidRPr="00E03BBD" w:rsidRDefault="00103F6A" w:rsidP="0022436B">
      <w:pPr>
        <w:rPr>
          <w:color w:val="000000" w:themeColor="text1"/>
        </w:rPr>
      </w:pPr>
      <w:r w:rsidRPr="00E03BBD">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E03BBD">
        <w:rPr>
          <w:color w:val="000000" w:themeColor="text1"/>
          <w:szCs w:val="20"/>
        </w:rPr>
        <w:t>1.1.2. ‘Freisitze/ Außenräume‘</w:t>
      </w:r>
      <w:r w:rsidRPr="00E03BBD">
        <w:rPr>
          <w:color w:val="000000" w:themeColor="text1"/>
        </w:rPr>
        <w:t xml:space="preserve"> abschließend in das PDF-Dokument einzufügen, was als Pre-</w:t>
      </w:r>
      <w:r w:rsidR="0073192F" w:rsidRPr="00E03BBD">
        <w:rPr>
          <w:color w:val="000000" w:themeColor="text1"/>
        </w:rPr>
        <w:t>Check</w:t>
      </w:r>
      <w:r w:rsidRPr="00E03BBD">
        <w:rPr>
          <w:color w:val="000000" w:themeColor="text1"/>
        </w:rPr>
        <w:t xml:space="preserve"> eingereicht wird.</w:t>
      </w:r>
    </w:p>
    <w:p w14:paraId="0BFF2715" w14:textId="568B0F7E" w:rsidR="0028166B" w:rsidRDefault="00530FB0" w:rsidP="0022436B">
      <w:r>
        <w:br w:type="page"/>
      </w:r>
    </w:p>
    <w:p w14:paraId="373E8776" w14:textId="77777777" w:rsidR="00D64F18" w:rsidRDefault="00D64F18" w:rsidP="004B4AD1">
      <w:pPr>
        <w:textAlignment w:val="center"/>
        <w:rPr>
          <w:rFonts w:eastAsia="Times New Roman" w:cstheme="minorHAnsi"/>
          <w:sz w:val="18"/>
          <w:szCs w:val="18"/>
          <w:lang w:eastAsia="de-DE"/>
        </w:rPr>
        <w:sectPr w:rsidR="00D64F18" w:rsidSect="008352BE">
          <w:headerReference w:type="default" r:id="rId10"/>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28166B" w:rsidRPr="00DF7E38" w14:paraId="6343B362" w14:textId="77777777" w:rsidTr="004B4AD1">
        <w:trPr>
          <w:trHeight w:val="397"/>
        </w:trPr>
        <w:tc>
          <w:tcPr>
            <w:tcW w:w="988" w:type="dxa"/>
            <w:shd w:val="clear" w:color="auto" w:fill="D0CECE" w:themeFill="background2" w:themeFillShade="E6"/>
          </w:tcPr>
          <w:p w14:paraId="2DA6FE46"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7A759BC4"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0CE5B454"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NaWoh-Kriterien</w:t>
            </w:r>
          </w:p>
        </w:tc>
      </w:tr>
      <w:tr w:rsidR="0028166B" w:rsidRPr="00DF7E38" w14:paraId="51931FA2" w14:textId="77777777" w:rsidTr="004B4AD1">
        <w:trPr>
          <w:trHeight w:val="397"/>
        </w:trPr>
        <w:tc>
          <w:tcPr>
            <w:tcW w:w="988" w:type="dxa"/>
            <w:shd w:val="clear" w:color="auto" w:fill="D0CECE" w:themeFill="background2" w:themeFillShade="E6"/>
          </w:tcPr>
          <w:p w14:paraId="3745B1A2"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07BC776F"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643EA029"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Wohnqualität</w:t>
            </w:r>
            <w:r>
              <w:rPr>
                <w:sz w:val="18"/>
                <w:szCs w:val="18"/>
              </w:rPr>
              <w:t xml:space="preserve"> </w:t>
            </w:r>
          </w:p>
        </w:tc>
      </w:tr>
      <w:tr w:rsidR="0028166B" w:rsidRPr="00DF7E38" w14:paraId="0FD8229D" w14:textId="77777777" w:rsidTr="004B4AD1">
        <w:trPr>
          <w:trHeight w:val="397"/>
        </w:trPr>
        <w:tc>
          <w:tcPr>
            <w:tcW w:w="988" w:type="dxa"/>
            <w:shd w:val="clear" w:color="auto" w:fill="D0CECE" w:themeFill="background2" w:themeFillShade="E6"/>
          </w:tcPr>
          <w:p w14:paraId="1431626B" w14:textId="4236D9B3" w:rsidR="0028166B" w:rsidRPr="00F145AC" w:rsidRDefault="00283D61" w:rsidP="004B4AD1">
            <w:pPr>
              <w:textAlignment w:val="center"/>
              <w:rPr>
                <w:rFonts w:eastAsia="Times New Roman" w:cstheme="minorHAnsi"/>
                <w:sz w:val="18"/>
                <w:szCs w:val="18"/>
                <w:lang w:eastAsia="de-DE"/>
              </w:rPr>
            </w:pPr>
            <w:r>
              <w:rPr>
                <w:rFonts w:eastAsia="Times New Roman" w:cstheme="minorHAnsi"/>
                <w:sz w:val="18"/>
                <w:szCs w:val="18"/>
                <w:lang w:eastAsia="de-DE"/>
              </w:rPr>
              <w:t>NaWoh 1.1.1</w:t>
            </w:r>
          </w:p>
        </w:tc>
        <w:tc>
          <w:tcPr>
            <w:tcW w:w="3686" w:type="dxa"/>
            <w:gridSpan w:val="2"/>
            <w:shd w:val="clear" w:color="auto" w:fill="D0CECE" w:themeFill="background2" w:themeFillShade="E6"/>
            <w:vAlign w:val="center"/>
          </w:tcPr>
          <w:p w14:paraId="4599712C"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2A9777B5" w14:textId="77777777" w:rsidR="0028166B" w:rsidRPr="000C620C" w:rsidRDefault="0028166B" w:rsidP="004B4AD1">
            <w:pPr>
              <w:textAlignment w:val="center"/>
              <w:rPr>
                <w:rFonts w:eastAsia="Times New Roman" w:cstheme="minorHAnsi"/>
                <w:b/>
                <w:bCs/>
                <w:sz w:val="18"/>
                <w:szCs w:val="18"/>
                <w:lang w:eastAsia="de-DE"/>
              </w:rPr>
            </w:pPr>
            <w:r w:rsidRPr="000C620C">
              <w:rPr>
                <w:sz w:val="18"/>
                <w:szCs w:val="18"/>
              </w:rPr>
              <w:t>Funktionale Qualität der Wohnungen</w:t>
            </w:r>
          </w:p>
        </w:tc>
      </w:tr>
      <w:tr w:rsidR="0028166B" w:rsidRPr="00DF7E38" w14:paraId="34DBF612" w14:textId="77777777" w:rsidTr="004B4AD1">
        <w:trPr>
          <w:trHeight w:val="397"/>
        </w:trPr>
        <w:tc>
          <w:tcPr>
            <w:tcW w:w="988" w:type="dxa"/>
            <w:shd w:val="clear" w:color="auto" w:fill="D0CECE" w:themeFill="background2" w:themeFillShade="E6"/>
          </w:tcPr>
          <w:p w14:paraId="71B49BED"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38CECA76" w14:textId="3FE3421F"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Pr>
                <w:sz w:val="18"/>
                <w:szCs w:val="18"/>
              </w:rPr>
              <w:t>1</w:t>
            </w:r>
            <w:r w:rsidRPr="00F145AC">
              <w:rPr>
                <w:sz w:val="18"/>
                <w:szCs w:val="18"/>
              </w:rPr>
              <w:t>-</w:t>
            </w:r>
            <w:r w:rsidR="00283D61">
              <w:rPr>
                <w:sz w:val="18"/>
                <w:szCs w:val="18"/>
              </w:rPr>
              <w:t>3</w:t>
            </w:r>
          </w:p>
        </w:tc>
        <w:tc>
          <w:tcPr>
            <w:tcW w:w="3686" w:type="dxa"/>
            <w:gridSpan w:val="2"/>
            <w:shd w:val="clear" w:color="auto" w:fill="D0CECE" w:themeFill="background2" w:themeFillShade="E6"/>
            <w:vAlign w:val="center"/>
          </w:tcPr>
          <w:p w14:paraId="7039D1FA"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Indikator</w:t>
            </w:r>
          </w:p>
        </w:tc>
        <w:tc>
          <w:tcPr>
            <w:tcW w:w="4677" w:type="dxa"/>
            <w:shd w:val="clear" w:color="auto" w:fill="D0CECE" w:themeFill="background2" w:themeFillShade="E6"/>
            <w:vAlign w:val="center"/>
          </w:tcPr>
          <w:p w14:paraId="75395E1A" w14:textId="2B452D64" w:rsidR="0028166B" w:rsidRPr="000C620C" w:rsidRDefault="0028166B" w:rsidP="004B4AD1">
            <w:pPr>
              <w:textAlignment w:val="center"/>
              <w:rPr>
                <w:rFonts w:eastAsia="Times New Roman" w:cstheme="minorHAnsi"/>
                <w:b/>
                <w:bCs/>
                <w:sz w:val="18"/>
                <w:szCs w:val="18"/>
                <w:lang w:eastAsia="de-DE"/>
              </w:rPr>
            </w:pPr>
            <w:r w:rsidRPr="000C620C">
              <w:rPr>
                <w:sz w:val="18"/>
                <w:szCs w:val="18"/>
              </w:rPr>
              <w:t xml:space="preserve">Funktionalität </w:t>
            </w:r>
            <w:r w:rsidR="00283D61" w:rsidRPr="00F45B87">
              <w:rPr>
                <w:sz w:val="18"/>
                <w:szCs w:val="18"/>
              </w:rPr>
              <w:t>der Sanitärbereiche</w:t>
            </w:r>
          </w:p>
        </w:tc>
      </w:tr>
      <w:tr w:rsidR="0028166B" w:rsidRPr="00DF7E38" w14:paraId="66970BC7"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57BD64B" w14:textId="77777777" w:rsidR="0028166B" w:rsidRPr="00DF7E38" w:rsidRDefault="0028166B" w:rsidP="004B4AD1">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2AD8FF92"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61D1557C" w14:textId="77777777" w:rsidR="0028166B" w:rsidRPr="0001382D" w:rsidRDefault="0028166B" w:rsidP="004B4AD1">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6C960E5" w14:textId="07C01C4B" w:rsidR="0028166B" w:rsidRPr="00C279D7" w:rsidRDefault="00CA3DD7"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28166B" w:rsidRPr="00DF7E38" w14:paraId="0E5CF1EC"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BABC249" w14:textId="5996A34F"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3</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7494111" w14:textId="1971E6CC" w:rsidR="0028166B" w:rsidRPr="00E920D9" w:rsidRDefault="00283D61" w:rsidP="004B4AD1">
            <w:pPr>
              <w:textAlignment w:val="center"/>
              <w:rPr>
                <w:rFonts w:eastAsia="Times New Roman" w:cstheme="minorHAnsi"/>
                <w:sz w:val="18"/>
                <w:szCs w:val="18"/>
                <w:lang w:eastAsia="de-DE"/>
              </w:rPr>
            </w:pPr>
            <w:r w:rsidRPr="00E920D9">
              <w:rPr>
                <w:rFonts w:eastAsia="Times New Roman" w:cstheme="minorHAnsi"/>
                <w:sz w:val="18"/>
                <w:szCs w:val="18"/>
                <w:lang w:eastAsia="de-DE"/>
              </w:rPr>
              <w:t>Teilanforderung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50C685C" w14:textId="77777777" w:rsidR="00283D61" w:rsidRPr="00C279D7" w:rsidRDefault="00283D61" w:rsidP="0070430D">
            <w:pPr>
              <w:pStyle w:val="Listenabsatz"/>
              <w:numPr>
                <w:ilvl w:val="0"/>
                <w:numId w:val="13"/>
              </w:numPr>
              <w:spacing w:after="200" w:line="276" w:lineRule="auto"/>
              <w:rPr>
                <w:color w:val="000000" w:themeColor="text1"/>
                <w:sz w:val="18"/>
                <w:szCs w:val="18"/>
              </w:rPr>
            </w:pPr>
            <w:r w:rsidRPr="00C279D7">
              <w:rPr>
                <w:color w:val="000000" w:themeColor="text1"/>
                <w:sz w:val="18"/>
                <w:szCs w:val="18"/>
              </w:rPr>
              <w:t>Der Bedarf an Ausstattungsgegenständen für Sanitärbereiche (Bad).</w:t>
            </w:r>
          </w:p>
          <w:tbl>
            <w:tblPr>
              <w:tblW w:w="514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20" w:type="dxa"/>
                <w:right w:w="20" w:type="dxa"/>
              </w:tblCellMar>
              <w:tblLook w:val="04A0" w:firstRow="1" w:lastRow="0" w:firstColumn="1" w:lastColumn="0" w:noHBand="0" w:noVBand="1"/>
            </w:tblPr>
            <w:tblGrid>
              <w:gridCol w:w="663"/>
              <w:gridCol w:w="657"/>
              <w:gridCol w:w="709"/>
              <w:gridCol w:w="697"/>
              <w:gridCol w:w="720"/>
              <w:gridCol w:w="1701"/>
            </w:tblGrid>
            <w:tr w:rsidR="00C279D7" w:rsidRPr="00C279D7" w14:paraId="4EB180E7" w14:textId="77777777" w:rsidTr="004B4AD1">
              <w:trPr>
                <w:trHeight w:val="366"/>
              </w:trPr>
              <w:tc>
                <w:tcPr>
                  <w:tcW w:w="663" w:type="dxa"/>
                  <w:shd w:val="clear" w:color="auto" w:fill="BFBFBF"/>
                </w:tcPr>
                <w:p w14:paraId="180C5576" w14:textId="77777777" w:rsidR="00283D61" w:rsidRPr="00C279D7" w:rsidRDefault="00283D61" w:rsidP="00283D61">
                  <w:pPr>
                    <w:rPr>
                      <w:color w:val="000000" w:themeColor="text1"/>
                      <w:sz w:val="18"/>
                      <w:szCs w:val="18"/>
                    </w:rPr>
                  </w:pPr>
                  <w:r w:rsidRPr="00C279D7">
                    <w:rPr>
                      <w:color w:val="000000" w:themeColor="text1"/>
                      <w:sz w:val="18"/>
                      <w:szCs w:val="18"/>
                    </w:rPr>
                    <w:t>PHH</w:t>
                  </w:r>
                </w:p>
              </w:tc>
              <w:tc>
                <w:tcPr>
                  <w:tcW w:w="2783" w:type="dxa"/>
                  <w:gridSpan w:val="4"/>
                  <w:shd w:val="clear" w:color="auto" w:fill="BFBFBF"/>
                </w:tcPr>
                <w:p w14:paraId="2C3740A6" w14:textId="77777777" w:rsidR="00283D61" w:rsidRPr="00C279D7" w:rsidRDefault="00283D61" w:rsidP="00283D61">
                  <w:pPr>
                    <w:rPr>
                      <w:color w:val="000000" w:themeColor="text1"/>
                      <w:sz w:val="18"/>
                      <w:szCs w:val="18"/>
                    </w:rPr>
                  </w:pPr>
                  <w:r w:rsidRPr="00C279D7">
                    <w:rPr>
                      <w:color w:val="000000" w:themeColor="text1"/>
                      <w:sz w:val="18"/>
                      <w:szCs w:val="18"/>
                    </w:rPr>
                    <w:t>In Sanitärräumen</w:t>
                  </w:r>
                </w:p>
              </w:tc>
              <w:tc>
                <w:tcPr>
                  <w:tcW w:w="1701" w:type="dxa"/>
                  <w:shd w:val="clear" w:color="auto" w:fill="BFBFBF"/>
                </w:tcPr>
                <w:p w14:paraId="5EB7DD4B" w14:textId="77777777" w:rsidR="00283D61" w:rsidRPr="00C279D7" w:rsidRDefault="00283D61" w:rsidP="00DD7278">
                  <w:pPr>
                    <w:spacing w:after="0"/>
                    <w:rPr>
                      <w:color w:val="000000" w:themeColor="text1"/>
                      <w:sz w:val="18"/>
                      <w:szCs w:val="18"/>
                    </w:rPr>
                  </w:pPr>
                  <w:r w:rsidRPr="00C279D7">
                    <w:rPr>
                      <w:color w:val="000000" w:themeColor="text1"/>
                      <w:sz w:val="18"/>
                      <w:szCs w:val="18"/>
                    </w:rPr>
                    <w:t>in Wohnung oder Nebenraum</w:t>
                  </w:r>
                </w:p>
              </w:tc>
            </w:tr>
            <w:tr w:rsidR="00C279D7" w:rsidRPr="00C279D7" w14:paraId="08F5B589" w14:textId="77777777" w:rsidTr="004B4AD1">
              <w:trPr>
                <w:trHeight w:val="230"/>
              </w:trPr>
              <w:tc>
                <w:tcPr>
                  <w:tcW w:w="663" w:type="dxa"/>
                  <w:shd w:val="clear" w:color="auto" w:fill="BFBFBF"/>
                </w:tcPr>
                <w:p w14:paraId="0AAB0506" w14:textId="77777777" w:rsidR="00283D61" w:rsidRPr="00C279D7" w:rsidRDefault="00283D61" w:rsidP="00283D61">
                  <w:pPr>
                    <w:spacing w:after="0"/>
                    <w:rPr>
                      <w:color w:val="000000" w:themeColor="text1"/>
                      <w:sz w:val="18"/>
                      <w:szCs w:val="18"/>
                    </w:rPr>
                  </w:pPr>
                </w:p>
              </w:tc>
              <w:tc>
                <w:tcPr>
                  <w:tcW w:w="657" w:type="dxa"/>
                  <w:shd w:val="clear" w:color="auto" w:fill="BFBFBF"/>
                </w:tcPr>
                <w:p w14:paraId="5DEC6842" w14:textId="77777777" w:rsidR="00283D61" w:rsidRPr="00C279D7" w:rsidRDefault="00283D61" w:rsidP="00283D61">
                  <w:pPr>
                    <w:spacing w:after="0"/>
                    <w:rPr>
                      <w:color w:val="000000" w:themeColor="text1"/>
                      <w:sz w:val="18"/>
                      <w:szCs w:val="18"/>
                    </w:rPr>
                  </w:pPr>
                  <w:r w:rsidRPr="00C279D7">
                    <w:rPr>
                      <w:color w:val="000000" w:themeColor="text1"/>
                      <w:sz w:val="18"/>
                      <w:szCs w:val="18"/>
                    </w:rPr>
                    <w:t>WC</w:t>
                  </w:r>
                </w:p>
              </w:tc>
              <w:tc>
                <w:tcPr>
                  <w:tcW w:w="709" w:type="dxa"/>
                  <w:shd w:val="clear" w:color="auto" w:fill="BFBFBF"/>
                </w:tcPr>
                <w:p w14:paraId="516884D7" w14:textId="77777777" w:rsidR="00283D61" w:rsidRPr="00C279D7" w:rsidRDefault="00283D61" w:rsidP="00283D61">
                  <w:pPr>
                    <w:spacing w:after="0"/>
                    <w:rPr>
                      <w:color w:val="000000" w:themeColor="text1"/>
                      <w:sz w:val="18"/>
                      <w:szCs w:val="18"/>
                    </w:rPr>
                  </w:pPr>
                  <w:r w:rsidRPr="00C279D7">
                    <w:rPr>
                      <w:color w:val="000000" w:themeColor="text1"/>
                      <w:sz w:val="18"/>
                      <w:szCs w:val="18"/>
                    </w:rPr>
                    <w:t>WB</w:t>
                  </w:r>
                </w:p>
              </w:tc>
              <w:tc>
                <w:tcPr>
                  <w:tcW w:w="697" w:type="dxa"/>
                  <w:shd w:val="clear" w:color="auto" w:fill="BFBFBF"/>
                </w:tcPr>
                <w:p w14:paraId="31BD1648" w14:textId="77777777" w:rsidR="00283D61" w:rsidRPr="00C279D7" w:rsidRDefault="00283D61" w:rsidP="00283D61">
                  <w:pPr>
                    <w:spacing w:after="0"/>
                    <w:rPr>
                      <w:color w:val="000000" w:themeColor="text1"/>
                      <w:sz w:val="18"/>
                      <w:szCs w:val="18"/>
                    </w:rPr>
                  </w:pPr>
                  <w:r w:rsidRPr="00C279D7">
                    <w:rPr>
                      <w:color w:val="000000" w:themeColor="text1"/>
                      <w:sz w:val="18"/>
                      <w:szCs w:val="18"/>
                    </w:rPr>
                    <w:t>BW</w:t>
                  </w:r>
                </w:p>
              </w:tc>
              <w:tc>
                <w:tcPr>
                  <w:tcW w:w="720" w:type="dxa"/>
                  <w:shd w:val="clear" w:color="auto" w:fill="BFBFBF"/>
                </w:tcPr>
                <w:p w14:paraId="3E0C8A65" w14:textId="77777777" w:rsidR="00283D61" w:rsidRPr="00C279D7" w:rsidRDefault="00283D61" w:rsidP="00283D61">
                  <w:pPr>
                    <w:spacing w:after="0"/>
                    <w:rPr>
                      <w:color w:val="000000" w:themeColor="text1"/>
                      <w:sz w:val="18"/>
                      <w:szCs w:val="18"/>
                    </w:rPr>
                  </w:pPr>
                  <w:r w:rsidRPr="00C279D7">
                    <w:rPr>
                      <w:color w:val="000000" w:themeColor="text1"/>
                      <w:sz w:val="18"/>
                      <w:szCs w:val="18"/>
                    </w:rPr>
                    <w:t>DU</w:t>
                  </w:r>
                </w:p>
              </w:tc>
              <w:tc>
                <w:tcPr>
                  <w:tcW w:w="1701" w:type="dxa"/>
                  <w:shd w:val="clear" w:color="auto" w:fill="BFBFBF"/>
                </w:tcPr>
                <w:p w14:paraId="02260E0D" w14:textId="77777777" w:rsidR="00283D61" w:rsidRPr="00C279D7" w:rsidRDefault="00283D61" w:rsidP="00283D61">
                  <w:pPr>
                    <w:spacing w:after="0"/>
                    <w:rPr>
                      <w:color w:val="000000" w:themeColor="text1"/>
                      <w:sz w:val="18"/>
                      <w:szCs w:val="18"/>
                    </w:rPr>
                  </w:pPr>
                  <w:r w:rsidRPr="00C279D7">
                    <w:rPr>
                      <w:color w:val="000000" w:themeColor="text1"/>
                      <w:sz w:val="18"/>
                      <w:szCs w:val="18"/>
                    </w:rPr>
                    <w:t>WM</w:t>
                  </w:r>
                </w:p>
              </w:tc>
            </w:tr>
            <w:tr w:rsidR="00C279D7" w:rsidRPr="00C279D7" w14:paraId="75D598C3" w14:textId="77777777" w:rsidTr="004B4AD1">
              <w:trPr>
                <w:trHeight w:val="230"/>
              </w:trPr>
              <w:tc>
                <w:tcPr>
                  <w:tcW w:w="663" w:type="dxa"/>
                  <w:shd w:val="clear" w:color="auto" w:fill="BFBFBF"/>
                </w:tcPr>
                <w:p w14:paraId="5541EDB6" w14:textId="77777777" w:rsidR="00283D61" w:rsidRPr="00C279D7" w:rsidRDefault="00283D61" w:rsidP="00283D61">
                  <w:pPr>
                    <w:spacing w:after="0"/>
                    <w:rPr>
                      <w:color w:val="000000" w:themeColor="text1"/>
                      <w:sz w:val="18"/>
                      <w:szCs w:val="18"/>
                    </w:rPr>
                  </w:pPr>
                  <w:r w:rsidRPr="00C279D7">
                    <w:rPr>
                      <w:color w:val="000000" w:themeColor="text1"/>
                      <w:sz w:val="18"/>
                      <w:szCs w:val="18"/>
                    </w:rPr>
                    <w:t>1-2</w:t>
                  </w:r>
                </w:p>
              </w:tc>
              <w:tc>
                <w:tcPr>
                  <w:tcW w:w="657" w:type="dxa"/>
                  <w:shd w:val="clear" w:color="auto" w:fill="BFBFBF"/>
                </w:tcPr>
                <w:p w14:paraId="5D493EA4"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709" w:type="dxa"/>
                  <w:shd w:val="clear" w:color="auto" w:fill="BFBFBF"/>
                </w:tcPr>
                <w:p w14:paraId="5DF4FAD5"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417" w:type="dxa"/>
                  <w:gridSpan w:val="2"/>
                  <w:shd w:val="clear" w:color="auto" w:fill="BFBFBF"/>
                </w:tcPr>
                <w:p w14:paraId="1A47B4BE"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701" w:type="dxa"/>
                  <w:shd w:val="clear" w:color="auto" w:fill="BFBFBF"/>
                </w:tcPr>
                <w:p w14:paraId="4BED9E10"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r>
            <w:tr w:rsidR="00C279D7" w:rsidRPr="00C279D7" w14:paraId="435B79BA" w14:textId="77777777" w:rsidTr="004B4AD1">
              <w:trPr>
                <w:trHeight w:val="221"/>
              </w:trPr>
              <w:tc>
                <w:tcPr>
                  <w:tcW w:w="663" w:type="dxa"/>
                  <w:shd w:val="clear" w:color="auto" w:fill="BFBFBF"/>
                </w:tcPr>
                <w:p w14:paraId="1E525F96" w14:textId="77777777" w:rsidR="00283D61" w:rsidRPr="00C279D7" w:rsidRDefault="00283D61" w:rsidP="00283D61">
                  <w:pPr>
                    <w:spacing w:after="0"/>
                    <w:rPr>
                      <w:color w:val="000000" w:themeColor="text1"/>
                      <w:sz w:val="18"/>
                      <w:szCs w:val="18"/>
                    </w:rPr>
                  </w:pPr>
                  <w:r w:rsidRPr="00C279D7">
                    <w:rPr>
                      <w:color w:val="000000" w:themeColor="text1"/>
                      <w:sz w:val="18"/>
                      <w:szCs w:val="18"/>
                    </w:rPr>
                    <w:t>3-4</w:t>
                  </w:r>
                </w:p>
              </w:tc>
              <w:tc>
                <w:tcPr>
                  <w:tcW w:w="657" w:type="dxa"/>
                  <w:shd w:val="clear" w:color="auto" w:fill="BFBFBF"/>
                </w:tcPr>
                <w:p w14:paraId="5929C2F3"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709" w:type="dxa"/>
                  <w:shd w:val="clear" w:color="auto" w:fill="BFBFBF"/>
                </w:tcPr>
                <w:p w14:paraId="3228CCBB"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417" w:type="dxa"/>
                  <w:gridSpan w:val="2"/>
                  <w:shd w:val="clear" w:color="auto" w:fill="BFBFBF"/>
                </w:tcPr>
                <w:p w14:paraId="6242DD5A"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701" w:type="dxa"/>
                  <w:shd w:val="clear" w:color="auto" w:fill="BFBFBF"/>
                </w:tcPr>
                <w:p w14:paraId="3A32A11C"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r>
            <w:tr w:rsidR="00C279D7" w:rsidRPr="00C279D7" w14:paraId="4BBC8B57" w14:textId="77777777" w:rsidTr="004B4AD1">
              <w:trPr>
                <w:trHeight w:val="221"/>
              </w:trPr>
              <w:tc>
                <w:tcPr>
                  <w:tcW w:w="663" w:type="dxa"/>
                  <w:shd w:val="clear" w:color="auto" w:fill="BFBFBF"/>
                </w:tcPr>
                <w:p w14:paraId="2759A425" w14:textId="77777777" w:rsidR="00283D61" w:rsidRPr="00C279D7" w:rsidRDefault="00283D61" w:rsidP="00283D61">
                  <w:pPr>
                    <w:spacing w:after="0"/>
                    <w:rPr>
                      <w:color w:val="000000" w:themeColor="text1"/>
                      <w:sz w:val="18"/>
                      <w:szCs w:val="18"/>
                    </w:rPr>
                  </w:pPr>
                  <w:r w:rsidRPr="00C279D7">
                    <w:rPr>
                      <w:color w:val="000000" w:themeColor="text1"/>
                      <w:sz w:val="18"/>
                      <w:szCs w:val="18"/>
                    </w:rPr>
                    <w:t>5-7</w:t>
                  </w:r>
                </w:p>
              </w:tc>
              <w:tc>
                <w:tcPr>
                  <w:tcW w:w="657" w:type="dxa"/>
                  <w:shd w:val="clear" w:color="auto" w:fill="BFBFBF"/>
                </w:tcPr>
                <w:p w14:paraId="34FAF589"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2</w:t>
                  </w:r>
                </w:p>
              </w:tc>
              <w:tc>
                <w:tcPr>
                  <w:tcW w:w="709" w:type="dxa"/>
                  <w:shd w:val="clear" w:color="auto" w:fill="BFBFBF"/>
                </w:tcPr>
                <w:p w14:paraId="1AAA574C"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2</w:t>
                  </w:r>
                </w:p>
              </w:tc>
              <w:tc>
                <w:tcPr>
                  <w:tcW w:w="697" w:type="dxa"/>
                  <w:shd w:val="clear" w:color="auto" w:fill="BFBFBF"/>
                </w:tcPr>
                <w:p w14:paraId="13E3BFE0"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720" w:type="dxa"/>
                  <w:shd w:val="clear" w:color="auto" w:fill="BFBFBF"/>
                </w:tcPr>
                <w:p w14:paraId="2344AFDF"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c>
                <w:tcPr>
                  <w:tcW w:w="1701" w:type="dxa"/>
                  <w:shd w:val="clear" w:color="auto" w:fill="BFBFBF"/>
                </w:tcPr>
                <w:p w14:paraId="1D1BBA08" w14:textId="77777777" w:rsidR="00283D61" w:rsidRPr="00C279D7" w:rsidRDefault="00283D61" w:rsidP="00283D61">
                  <w:pPr>
                    <w:spacing w:after="0"/>
                    <w:jc w:val="center"/>
                    <w:rPr>
                      <w:color w:val="000000" w:themeColor="text1"/>
                      <w:sz w:val="18"/>
                      <w:szCs w:val="18"/>
                    </w:rPr>
                  </w:pPr>
                  <w:r w:rsidRPr="00C279D7">
                    <w:rPr>
                      <w:color w:val="000000" w:themeColor="text1"/>
                      <w:sz w:val="18"/>
                      <w:szCs w:val="18"/>
                    </w:rPr>
                    <w:t>1</w:t>
                  </w:r>
                </w:p>
              </w:tc>
            </w:tr>
          </w:tbl>
          <w:p w14:paraId="7051D4C8" w14:textId="757718C0" w:rsidR="0028166B" w:rsidRPr="00C279D7" w:rsidRDefault="00DD7278" w:rsidP="004B4AD1">
            <w:pP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 xml:space="preserve"> </w:t>
            </w:r>
          </w:p>
        </w:tc>
      </w:tr>
      <w:tr w:rsidR="0028166B" w:rsidRPr="00DF7E38" w14:paraId="290CBEA3"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EB9A88D" w14:textId="4AEA075E"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3</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5383FD71" w14:textId="77777777" w:rsidR="0028166B" w:rsidRPr="00E920D9" w:rsidRDefault="0028166B" w:rsidP="004B4AD1">
            <w:pPr>
              <w:textAlignment w:val="center"/>
              <w:rPr>
                <w:rFonts w:eastAsia="Times New Roman" w:cstheme="minorHAnsi"/>
                <w:sz w:val="18"/>
                <w:szCs w:val="18"/>
                <w:lang w:eastAsia="de-DE"/>
              </w:rPr>
            </w:pPr>
            <w:r w:rsidRPr="00E920D9">
              <w:rPr>
                <w:rFonts w:ascii="Calibri" w:hAnsi="Calibri" w:cs="Calibri"/>
                <w:sz w:val="18"/>
                <w:szCs w:val="18"/>
              </w:rPr>
              <w:t>Teilanforderung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99EB830" w14:textId="16C09D4C" w:rsidR="0028166B" w:rsidRPr="00C279D7" w:rsidRDefault="00283D61" w:rsidP="0070430D">
            <w:pPr>
              <w:pStyle w:val="Listenabsatz"/>
              <w:numPr>
                <w:ilvl w:val="0"/>
                <w:numId w:val="13"/>
              </w:numPr>
              <w:textAlignment w:val="center"/>
              <w:rPr>
                <w:rFonts w:eastAsia="Times New Roman" w:cstheme="minorHAnsi"/>
                <w:color w:val="000000" w:themeColor="text1"/>
                <w:sz w:val="18"/>
                <w:szCs w:val="18"/>
                <w:lang w:eastAsia="de-DE"/>
              </w:rPr>
            </w:pPr>
            <w:r w:rsidRPr="00C279D7">
              <w:rPr>
                <w:color w:val="000000" w:themeColor="text1"/>
                <w:sz w:val="18"/>
                <w:szCs w:val="18"/>
              </w:rPr>
              <w:t>Die Art der Ausstattungsgegenstände ist bei barrierefreien Wohnungen entsprechend gewählt.</w:t>
            </w:r>
          </w:p>
        </w:tc>
      </w:tr>
      <w:tr w:rsidR="00E920D9" w:rsidRPr="00DF7E38" w14:paraId="5E700939"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59507FB" w14:textId="77777777" w:rsidR="00E920D9" w:rsidRDefault="00E920D9" w:rsidP="00E920D9">
            <w:pPr>
              <w:textAlignment w:val="center"/>
              <w:rPr>
                <w:rFonts w:ascii="Calibri" w:hAnsi="Calibri" w:cs="Calibri"/>
                <w:sz w:val="18"/>
                <w:szCs w:val="18"/>
              </w:rPr>
            </w:pPr>
            <w:r w:rsidRPr="00497BA3">
              <w:rPr>
                <w:rFonts w:ascii="Calibri" w:hAnsi="Calibri" w:cs="Calibri"/>
                <w:sz w:val="18"/>
                <w:szCs w:val="18"/>
              </w:rPr>
              <w:t>NaWoh 1.1.1-</w:t>
            </w:r>
            <w:r>
              <w:rPr>
                <w:rFonts w:ascii="Calibri" w:hAnsi="Calibri" w:cs="Calibri"/>
                <w:sz w:val="18"/>
                <w:szCs w:val="18"/>
              </w:rPr>
              <w:t>3</w:t>
            </w:r>
          </w:p>
          <w:p w14:paraId="68FA4BB4" w14:textId="1B2E2D85" w:rsidR="003569BC" w:rsidRPr="00283D61" w:rsidRDefault="003569BC" w:rsidP="00E920D9">
            <w:pPr>
              <w:textAlignment w:val="center"/>
              <w:rPr>
                <w:rFonts w:ascii="Calibri" w:hAnsi="Calibri" w:cs="Calibri"/>
                <w:sz w:val="18"/>
                <w:szCs w:val="18"/>
                <w:highlight w:val="magenta"/>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5372615" w14:textId="63CCDD40" w:rsidR="002979BA" w:rsidRPr="00283D61" w:rsidRDefault="00E920D9" w:rsidP="003569BC">
            <w:pPr>
              <w:textAlignment w:val="center"/>
              <w:rPr>
                <w:rFonts w:ascii="Calibri" w:hAnsi="Calibri" w:cs="Calibri"/>
                <w:sz w:val="18"/>
                <w:szCs w:val="18"/>
                <w:highlight w:val="magenta"/>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FBCF0D6" w14:textId="18DEA65C" w:rsidR="00E920D9" w:rsidRPr="00C279D7" w:rsidRDefault="00E920D9" w:rsidP="00E920D9">
            <w:pPr>
              <w:jc w:val="center"/>
              <w:textAlignment w:val="center"/>
              <w:rPr>
                <w:rFonts w:ascii="Calibri" w:hAnsi="Calibri" w:cs="Calibri"/>
                <w:color w:val="000000" w:themeColor="text1"/>
                <w:sz w:val="18"/>
                <w:szCs w:val="18"/>
              </w:rPr>
            </w:pPr>
            <w:r w:rsidRPr="00C279D7">
              <w:rPr>
                <w:rFonts w:ascii="Calibri" w:hAnsi="Calibri" w:cs="Calibri"/>
                <w:color w:val="000000" w:themeColor="text1"/>
                <w:sz w:val="18"/>
                <w:szCs w:val="18"/>
              </w:rPr>
              <w:t>(Siehe Auslegung Wohnheim)</w:t>
            </w:r>
          </w:p>
        </w:tc>
      </w:tr>
    </w:tbl>
    <w:p w14:paraId="49E74CCB" w14:textId="77777777" w:rsidR="00283D61" w:rsidRDefault="00283D61" w:rsidP="0028166B">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283D61" w:rsidRPr="00752B82" w14:paraId="0F89DC69" w14:textId="77777777" w:rsidTr="00106C66">
        <w:tc>
          <w:tcPr>
            <w:tcW w:w="988" w:type="dxa"/>
            <w:shd w:val="clear" w:color="auto" w:fill="D0CECE" w:themeFill="background2" w:themeFillShade="E6"/>
          </w:tcPr>
          <w:p w14:paraId="3FAACE65"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16BCCDD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64306539" w14:textId="77777777" w:rsidR="00283D61" w:rsidRPr="00752B82" w:rsidRDefault="00283D61"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2FA8328B"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62A7DB7B"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5C9BE77B"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640C45CE" w14:textId="77777777" w:rsidR="00283D61" w:rsidRPr="00752B82" w:rsidRDefault="00283D61" w:rsidP="004B4AD1">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45DECDCC" w14:textId="77777777" w:rsidR="00283D61" w:rsidRPr="00752B82" w:rsidRDefault="00283D61" w:rsidP="004B4AD1">
            <w:pPr>
              <w:textAlignment w:val="center"/>
              <w:rPr>
                <w:rFonts w:eastAsia="Times New Roman" w:cstheme="minorHAnsi"/>
                <w:color w:val="000000" w:themeColor="text1"/>
                <w:sz w:val="18"/>
                <w:szCs w:val="18"/>
                <w:lang w:eastAsia="de-DE"/>
              </w:rPr>
            </w:pPr>
          </w:p>
        </w:tc>
      </w:tr>
      <w:tr w:rsidR="00283D61" w:rsidRPr="00752B82" w14:paraId="1EB1BB9D" w14:textId="77777777" w:rsidTr="00106C66">
        <w:trPr>
          <w:trHeight w:val="1151"/>
        </w:trPr>
        <w:tc>
          <w:tcPr>
            <w:tcW w:w="988" w:type="dxa"/>
            <w:shd w:val="clear" w:color="auto" w:fill="D0CECE" w:themeFill="background2" w:themeFillShade="E6"/>
          </w:tcPr>
          <w:p w14:paraId="36D95EB1"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4C128F21"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7F09D53A"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37461605"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16C792B7"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154223E"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13B25B0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C59C480" w14:textId="77777777" w:rsidR="00283D61" w:rsidRPr="00752B82" w:rsidRDefault="00283D61"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(wird erfüllt, aber Nachweise später zu erbringen)</w:t>
            </w:r>
          </w:p>
        </w:tc>
        <w:tc>
          <w:tcPr>
            <w:tcW w:w="1338" w:type="dxa"/>
            <w:shd w:val="clear" w:color="auto" w:fill="D0CECE" w:themeFill="background2" w:themeFillShade="E6"/>
          </w:tcPr>
          <w:p w14:paraId="5AD43C0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1B0EB7E6" w14:textId="77777777" w:rsidR="00283D61" w:rsidRPr="00752B82" w:rsidRDefault="00283D61" w:rsidP="004B4AD1">
            <w:pPr>
              <w:textAlignment w:val="center"/>
              <w:rPr>
                <w:rFonts w:eastAsia="Times New Roman" w:cstheme="minorHAnsi"/>
                <w:color w:val="000000" w:themeColor="text1"/>
                <w:sz w:val="18"/>
                <w:szCs w:val="18"/>
                <w:lang w:eastAsia="de-DE"/>
              </w:rPr>
            </w:pPr>
          </w:p>
        </w:tc>
      </w:tr>
      <w:tr w:rsidR="00283D61" w:rsidRPr="00752B82" w14:paraId="3925753B" w14:textId="77777777" w:rsidTr="00106C66">
        <w:tc>
          <w:tcPr>
            <w:tcW w:w="988" w:type="dxa"/>
            <w:shd w:val="clear" w:color="auto" w:fill="D0CECE" w:themeFill="background2" w:themeFillShade="E6"/>
            <w:vAlign w:val="center"/>
          </w:tcPr>
          <w:p w14:paraId="23772D56" w14:textId="77777777" w:rsidR="00283D61" w:rsidRPr="00752B82" w:rsidRDefault="00283D61" w:rsidP="00B5088A">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vAlign w:val="center"/>
          </w:tcPr>
          <w:p w14:paraId="2E12F1AB" w14:textId="4D9E688D" w:rsidR="00283D61" w:rsidRPr="00752B82" w:rsidRDefault="00805A03" w:rsidP="00B5088A">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27CDF42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47" w:type="dxa"/>
            <w:vAlign w:val="center"/>
          </w:tcPr>
          <w:p w14:paraId="231C5D80"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c>
          <w:tcPr>
            <w:tcW w:w="1250" w:type="dxa"/>
            <w:vAlign w:val="center"/>
          </w:tcPr>
          <w:p w14:paraId="123BCF78"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c>
          <w:tcPr>
            <w:tcW w:w="1348" w:type="dxa"/>
            <w:vAlign w:val="center"/>
          </w:tcPr>
          <w:p w14:paraId="1B92EB83"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c>
          <w:tcPr>
            <w:tcW w:w="1338" w:type="dxa"/>
            <w:vAlign w:val="center"/>
          </w:tcPr>
          <w:p w14:paraId="6E61CDEA" w14:textId="77777777" w:rsidR="00283D61" w:rsidRPr="00752B82" w:rsidRDefault="00283D61" w:rsidP="00B5088A">
            <w:pPr>
              <w:jc w:val="center"/>
              <w:textAlignment w:val="center"/>
              <w:rPr>
                <w:rFonts w:eastAsia="Times New Roman" w:cstheme="minorHAnsi"/>
                <w:color w:val="000000" w:themeColor="text1"/>
                <w:sz w:val="18"/>
                <w:szCs w:val="18"/>
                <w:lang w:eastAsia="de-DE"/>
              </w:rPr>
            </w:pPr>
          </w:p>
        </w:tc>
      </w:tr>
      <w:tr w:rsidR="00283D61" w:rsidRPr="00752B82" w14:paraId="5EEBF319" w14:textId="77777777" w:rsidTr="00106C66">
        <w:tc>
          <w:tcPr>
            <w:tcW w:w="988" w:type="dxa"/>
            <w:shd w:val="clear" w:color="auto" w:fill="D0CECE" w:themeFill="background2" w:themeFillShade="E6"/>
            <w:vAlign w:val="center"/>
          </w:tcPr>
          <w:p w14:paraId="6D0F2F93" w14:textId="653A38DE"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vAlign w:val="center"/>
          </w:tcPr>
          <w:p w14:paraId="7AA0FDC1"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D33CFE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7BC5F7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0A7EE37"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56A897A"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328CA7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5B03A19D" w14:textId="77777777" w:rsidTr="00106C66">
        <w:tc>
          <w:tcPr>
            <w:tcW w:w="988" w:type="dxa"/>
            <w:shd w:val="clear" w:color="auto" w:fill="D0CECE" w:themeFill="background2" w:themeFillShade="E6"/>
            <w:vAlign w:val="center"/>
          </w:tcPr>
          <w:p w14:paraId="1CD9E4F2" w14:textId="13FD4D15"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3-02</w:t>
            </w:r>
          </w:p>
        </w:tc>
        <w:tc>
          <w:tcPr>
            <w:tcW w:w="1720" w:type="dxa"/>
            <w:shd w:val="clear" w:color="auto" w:fill="D0CECE" w:themeFill="background2" w:themeFillShade="E6"/>
            <w:vAlign w:val="center"/>
          </w:tcPr>
          <w:p w14:paraId="6E30C9BD"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0B84FD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9DBF8CC"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6E4701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4AD1539"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F13F0A5"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rsidRPr="00752B82" w14:paraId="0006BE70" w14:textId="77777777" w:rsidTr="00106C66">
        <w:tc>
          <w:tcPr>
            <w:tcW w:w="988" w:type="dxa"/>
            <w:shd w:val="clear" w:color="auto" w:fill="D0CECE" w:themeFill="background2" w:themeFillShade="E6"/>
          </w:tcPr>
          <w:p w14:paraId="18CFC6C9" w14:textId="78822D4B"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7609D699" w14:textId="7D73F203"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727AAAA8" w14:textId="641867DB"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6F1F1A1" w14:textId="175525B0"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ACF9E67" w14:textId="38937E58"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9FCCB5B" w14:textId="0D62D2A9"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212384D" w14:textId="233844F5"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FA62CE7" w14:textId="77777777" w:rsidTr="00106C66">
        <w:tc>
          <w:tcPr>
            <w:tcW w:w="988" w:type="dxa"/>
            <w:shd w:val="clear" w:color="auto" w:fill="D0CECE" w:themeFill="background2" w:themeFillShade="E6"/>
            <w:vAlign w:val="center"/>
          </w:tcPr>
          <w:p w14:paraId="26FB790A" w14:textId="77777777" w:rsidR="00283D61" w:rsidRPr="00752B82" w:rsidRDefault="00283D61" w:rsidP="00B5088A">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185F4436" w14:textId="0054F185" w:rsidR="00283D61" w:rsidRPr="00752B82" w:rsidRDefault="00805A03" w:rsidP="00B5088A">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19C87B59"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347" w:type="dxa"/>
            <w:vAlign w:val="center"/>
          </w:tcPr>
          <w:p w14:paraId="3B30D3DC"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250" w:type="dxa"/>
            <w:vAlign w:val="center"/>
          </w:tcPr>
          <w:p w14:paraId="5B3C602F"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348" w:type="dxa"/>
            <w:vAlign w:val="center"/>
          </w:tcPr>
          <w:p w14:paraId="3642CCEE" w14:textId="77777777" w:rsidR="00283D61" w:rsidRDefault="00283D61" w:rsidP="00B5088A">
            <w:pPr>
              <w:jc w:val="center"/>
              <w:textAlignment w:val="center"/>
              <w:rPr>
                <w:rFonts w:eastAsia="Times New Roman" w:cstheme="minorHAnsi"/>
                <w:color w:val="000000" w:themeColor="text1"/>
                <w:sz w:val="24"/>
                <w:szCs w:val="24"/>
                <w:lang w:eastAsia="de-DE"/>
              </w:rPr>
            </w:pPr>
          </w:p>
        </w:tc>
        <w:tc>
          <w:tcPr>
            <w:tcW w:w="1338" w:type="dxa"/>
            <w:vAlign w:val="center"/>
          </w:tcPr>
          <w:p w14:paraId="3BBCA8D8" w14:textId="77777777" w:rsidR="00283D61" w:rsidRDefault="00283D61" w:rsidP="00B5088A">
            <w:pPr>
              <w:jc w:val="center"/>
              <w:textAlignment w:val="center"/>
              <w:rPr>
                <w:rFonts w:eastAsia="Times New Roman" w:cstheme="minorHAnsi"/>
                <w:color w:val="000000" w:themeColor="text1"/>
                <w:sz w:val="24"/>
                <w:szCs w:val="24"/>
                <w:lang w:eastAsia="de-DE"/>
              </w:rPr>
            </w:pPr>
          </w:p>
        </w:tc>
      </w:tr>
      <w:tr w:rsidR="00283D61" w:rsidRPr="00752B82" w14:paraId="009CCA5D" w14:textId="77777777" w:rsidTr="00106C66">
        <w:tc>
          <w:tcPr>
            <w:tcW w:w="988" w:type="dxa"/>
            <w:shd w:val="clear" w:color="auto" w:fill="D0CECE" w:themeFill="background2" w:themeFillShade="E6"/>
            <w:vAlign w:val="center"/>
          </w:tcPr>
          <w:p w14:paraId="351569DE" w14:textId="7124E315"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vAlign w:val="center"/>
          </w:tcPr>
          <w:p w14:paraId="118B3C39"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259210A1"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F94B39F"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6BBD160"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E5C180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E12C1A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645BC0E6" w14:textId="77777777" w:rsidTr="00106C66">
        <w:tc>
          <w:tcPr>
            <w:tcW w:w="988" w:type="dxa"/>
            <w:shd w:val="clear" w:color="auto" w:fill="D0CECE" w:themeFill="background2" w:themeFillShade="E6"/>
            <w:vAlign w:val="center"/>
          </w:tcPr>
          <w:p w14:paraId="1A0C1453" w14:textId="40441519"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3-02</w:t>
            </w:r>
          </w:p>
        </w:tc>
        <w:tc>
          <w:tcPr>
            <w:tcW w:w="1720" w:type="dxa"/>
            <w:shd w:val="clear" w:color="auto" w:fill="D0CECE" w:themeFill="background2" w:themeFillShade="E6"/>
            <w:vAlign w:val="center"/>
          </w:tcPr>
          <w:p w14:paraId="5C747304"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7A6D5500"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F62E2C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FA2B6D9"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04D7268"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62AD5DF"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rsidRPr="00752B82" w14:paraId="2D6538BD" w14:textId="77777777" w:rsidTr="00106C66">
        <w:tc>
          <w:tcPr>
            <w:tcW w:w="988" w:type="dxa"/>
            <w:shd w:val="clear" w:color="auto" w:fill="D0CECE" w:themeFill="background2" w:themeFillShade="E6"/>
          </w:tcPr>
          <w:p w14:paraId="69755E21" w14:textId="2BAD26AC"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56A919FD" w14:textId="2CB16017"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3056DE5F" w14:textId="2BC01066"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F9DA5BA" w14:textId="0241DBD2"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DEB816D" w14:textId="339AB4B2"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ED0F68F" w14:textId="5112ED5A"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18F9C1F" w14:textId="5E287A9F"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rsidRPr="00752B82" w14:paraId="09227220" w14:textId="77777777" w:rsidTr="00106C66">
        <w:tc>
          <w:tcPr>
            <w:tcW w:w="988" w:type="dxa"/>
            <w:shd w:val="clear" w:color="auto" w:fill="D0CECE" w:themeFill="background2" w:themeFillShade="E6"/>
            <w:vAlign w:val="center"/>
          </w:tcPr>
          <w:p w14:paraId="49C8B597" w14:textId="77777777" w:rsidR="00283D61" w:rsidRPr="00752B82" w:rsidRDefault="00283D61" w:rsidP="00B5088A">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33EB462F" w14:textId="151CB856" w:rsidR="00283D61" w:rsidRPr="00752B82" w:rsidRDefault="00805A03" w:rsidP="00B5088A">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63F05B3A"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47" w:type="dxa"/>
            <w:vAlign w:val="center"/>
          </w:tcPr>
          <w:p w14:paraId="16E8BE54"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250" w:type="dxa"/>
            <w:vAlign w:val="center"/>
          </w:tcPr>
          <w:p w14:paraId="79DA527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48" w:type="dxa"/>
            <w:vAlign w:val="center"/>
          </w:tcPr>
          <w:p w14:paraId="479A70AD"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c>
          <w:tcPr>
            <w:tcW w:w="1338" w:type="dxa"/>
            <w:vAlign w:val="center"/>
          </w:tcPr>
          <w:p w14:paraId="0AE187C6" w14:textId="77777777" w:rsidR="00283D61" w:rsidRPr="00752B82" w:rsidRDefault="00283D61" w:rsidP="00B5088A">
            <w:pPr>
              <w:jc w:val="center"/>
              <w:textAlignment w:val="center"/>
              <w:rPr>
                <w:rFonts w:eastAsia="Times New Roman" w:cstheme="minorHAnsi"/>
                <w:color w:val="000000" w:themeColor="text1"/>
                <w:sz w:val="24"/>
                <w:szCs w:val="24"/>
                <w:lang w:eastAsia="de-DE"/>
              </w:rPr>
            </w:pPr>
          </w:p>
        </w:tc>
      </w:tr>
      <w:tr w:rsidR="00283D61" w14:paraId="19FFE502" w14:textId="77777777" w:rsidTr="00106C66">
        <w:tc>
          <w:tcPr>
            <w:tcW w:w="988" w:type="dxa"/>
            <w:shd w:val="clear" w:color="auto" w:fill="D0CECE" w:themeFill="background2" w:themeFillShade="E6"/>
            <w:vAlign w:val="center"/>
          </w:tcPr>
          <w:p w14:paraId="0980FC23" w14:textId="48F998B6"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vAlign w:val="center"/>
          </w:tcPr>
          <w:p w14:paraId="34557B45"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4E66D484"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9F3AC9C"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31C2A5"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4053C50"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7E79304"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7B8AAF1D" w14:textId="77777777" w:rsidTr="00106C66">
        <w:tc>
          <w:tcPr>
            <w:tcW w:w="988" w:type="dxa"/>
            <w:shd w:val="clear" w:color="auto" w:fill="D0CECE" w:themeFill="background2" w:themeFillShade="E6"/>
            <w:vAlign w:val="center"/>
          </w:tcPr>
          <w:p w14:paraId="09014E6E" w14:textId="65B78D60"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3-02</w:t>
            </w:r>
          </w:p>
        </w:tc>
        <w:tc>
          <w:tcPr>
            <w:tcW w:w="1720" w:type="dxa"/>
            <w:shd w:val="clear" w:color="auto" w:fill="D0CECE" w:themeFill="background2" w:themeFillShade="E6"/>
            <w:vAlign w:val="center"/>
          </w:tcPr>
          <w:p w14:paraId="122A7721" w14:textId="77777777" w:rsidR="00283D61" w:rsidRPr="00752B82" w:rsidRDefault="00283D61" w:rsidP="00B5088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228E411"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5C200B1"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EA18010"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4BAB6AA"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9FE4ADD" w14:textId="77777777" w:rsidR="00283D61" w:rsidRDefault="00283D61" w:rsidP="00B5088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3BBF472A" w14:textId="77777777" w:rsidTr="00106C66">
        <w:tc>
          <w:tcPr>
            <w:tcW w:w="988" w:type="dxa"/>
            <w:shd w:val="clear" w:color="auto" w:fill="D0CECE" w:themeFill="background2" w:themeFillShade="E6"/>
          </w:tcPr>
          <w:p w14:paraId="00E8F718" w14:textId="4E8C0139"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045C0566" w14:textId="6C17BF4C"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947DDF1" w14:textId="6612AD69"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51A3B41" w14:textId="7593771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A5FF8E4" w14:textId="354BFD41"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EDC1938" w14:textId="3F3F691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CC063BE" w14:textId="7EAEDC29"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210F3" w14:paraId="45A900B1" w14:textId="77777777" w:rsidTr="007008F1">
        <w:tc>
          <w:tcPr>
            <w:tcW w:w="988" w:type="dxa"/>
            <w:shd w:val="clear" w:color="auto" w:fill="D0CECE" w:themeFill="background2" w:themeFillShade="E6"/>
          </w:tcPr>
          <w:p w14:paraId="2B3D495E" w14:textId="373D5011" w:rsidR="00A210F3" w:rsidRPr="00752B82" w:rsidRDefault="00A210F3" w:rsidP="00A210F3">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693459DC" w14:textId="463577F6" w:rsidR="00A210F3" w:rsidRPr="00752B82" w:rsidRDefault="00A210F3" w:rsidP="00A210F3">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18684E67" w14:textId="26BE07E5"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74947418" w14:textId="68F009A9"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788CADA0"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E36C323" w14:textId="47EDC2EB"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5E03E7C5"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15E910D3" w14:textId="56DF5FD5" w:rsidR="00A210F3" w:rsidRDefault="00A210F3" w:rsidP="00A210F3">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526C6477" w14:textId="77777777" w:rsidR="00A210F3" w:rsidRPr="00752B82" w:rsidRDefault="00A210F3" w:rsidP="00A210F3">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293732EA" w14:textId="77777777" w:rsidR="00A210F3" w:rsidRDefault="00A210F3" w:rsidP="00A210F3">
            <w:pPr>
              <w:textAlignment w:val="center"/>
              <w:rPr>
                <w:rFonts w:eastAsia="Times New Roman" w:cstheme="minorHAnsi"/>
                <w:color w:val="000000" w:themeColor="text1"/>
                <w:sz w:val="24"/>
                <w:szCs w:val="24"/>
                <w:lang w:eastAsia="de-DE"/>
              </w:rPr>
            </w:pPr>
          </w:p>
        </w:tc>
      </w:tr>
      <w:tr w:rsidR="00283D61" w14:paraId="29929ECE" w14:textId="77777777" w:rsidTr="00106C66">
        <w:tc>
          <w:tcPr>
            <w:tcW w:w="988" w:type="dxa"/>
            <w:shd w:val="clear" w:color="auto" w:fill="D0CECE" w:themeFill="background2" w:themeFillShade="E6"/>
            <w:vAlign w:val="center"/>
          </w:tcPr>
          <w:p w14:paraId="6C74652F" w14:textId="77777777" w:rsidR="00283D61" w:rsidRPr="00752B82" w:rsidRDefault="00283D61" w:rsidP="00B5088A">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85A9C22" w14:textId="51ABBD07" w:rsidR="00283D61" w:rsidRPr="00752B82" w:rsidRDefault="00805A03" w:rsidP="00B5088A">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7249918"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7" w:type="dxa"/>
            <w:vAlign w:val="center"/>
          </w:tcPr>
          <w:p w14:paraId="32121845"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250" w:type="dxa"/>
            <w:vAlign w:val="center"/>
          </w:tcPr>
          <w:p w14:paraId="7B39CDC7"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8" w:type="dxa"/>
            <w:vAlign w:val="center"/>
          </w:tcPr>
          <w:p w14:paraId="73984CC4"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38" w:type="dxa"/>
            <w:vAlign w:val="center"/>
          </w:tcPr>
          <w:p w14:paraId="34C5F69C" w14:textId="77777777" w:rsidR="00283D61" w:rsidRDefault="00283D61" w:rsidP="00117A27">
            <w:pPr>
              <w:jc w:val="center"/>
              <w:textAlignment w:val="center"/>
              <w:rPr>
                <w:rFonts w:eastAsia="Times New Roman" w:cstheme="minorHAnsi"/>
                <w:color w:val="000000" w:themeColor="text1"/>
                <w:sz w:val="24"/>
                <w:szCs w:val="24"/>
                <w:lang w:eastAsia="de-DE"/>
              </w:rPr>
            </w:pPr>
          </w:p>
        </w:tc>
      </w:tr>
      <w:tr w:rsidR="00283D61" w14:paraId="6D57E0BC" w14:textId="77777777" w:rsidTr="00106C66">
        <w:tc>
          <w:tcPr>
            <w:tcW w:w="988" w:type="dxa"/>
            <w:shd w:val="clear" w:color="auto" w:fill="D0CECE" w:themeFill="background2" w:themeFillShade="E6"/>
          </w:tcPr>
          <w:p w14:paraId="78E32065" w14:textId="126DDC2E"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3-01</w:t>
            </w:r>
          </w:p>
        </w:tc>
        <w:tc>
          <w:tcPr>
            <w:tcW w:w="1720" w:type="dxa"/>
            <w:shd w:val="clear" w:color="auto" w:fill="D0CECE" w:themeFill="background2" w:themeFillShade="E6"/>
          </w:tcPr>
          <w:p w14:paraId="3C5EC18C"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1A33DF45"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3091183"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DF1B851"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D38BA37"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44CB20F"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8B03B68" w14:textId="77777777" w:rsidTr="00106C66">
        <w:tc>
          <w:tcPr>
            <w:tcW w:w="988" w:type="dxa"/>
            <w:shd w:val="clear" w:color="auto" w:fill="D0CECE" w:themeFill="background2" w:themeFillShade="E6"/>
          </w:tcPr>
          <w:p w14:paraId="5F556CBA" w14:textId="1469B4D7" w:rsidR="00283D61" w:rsidRPr="0096791E" w:rsidRDefault="00283D61" w:rsidP="004B4AD1">
            <w:pPr>
              <w:textAlignment w:val="center"/>
              <w:rPr>
                <w:rFonts w:ascii="Calibri" w:hAnsi="Calibri" w:cs="Calibri"/>
                <w:color w:val="000000" w:themeColor="text1"/>
                <w:sz w:val="16"/>
                <w:szCs w:val="16"/>
              </w:rPr>
            </w:pPr>
            <w:r w:rsidRPr="0096791E">
              <w:rPr>
                <w:rFonts w:ascii="Calibri" w:hAnsi="Calibri" w:cs="Calibri"/>
                <w:color w:val="000000" w:themeColor="text1"/>
                <w:sz w:val="16"/>
                <w:szCs w:val="16"/>
              </w:rPr>
              <w:t>NaWoh 1.1.1-3-02</w:t>
            </w:r>
          </w:p>
        </w:tc>
        <w:tc>
          <w:tcPr>
            <w:tcW w:w="1720" w:type="dxa"/>
            <w:shd w:val="clear" w:color="auto" w:fill="D0CECE" w:themeFill="background2" w:themeFillShade="E6"/>
          </w:tcPr>
          <w:p w14:paraId="6B391314"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79DDB9B"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FE8E2B"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9A0DEB0"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B8BE252"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0766291"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68862ED3" w14:textId="77777777" w:rsidTr="00106C66">
        <w:tc>
          <w:tcPr>
            <w:tcW w:w="988" w:type="dxa"/>
            <w:shd w:val="clear" w:color="auto" w:fill="D0CECE" w:themeFill="background2" w:themeFillShade="E6"/>
          </w:tcPr>
          <w:p w14:paraId="6B6F5FB0" w14:textId="2BE08E70"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2AB6DC79" w14:textId="60C517B5"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4434D969" w14:textId="042B745E"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A85679D" w14:textId="121BE60F"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AE4BD0A" w14:textId="535591DC"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434FBA8" w14:textId="14C9788B"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FA71966" w14:textId="10223B40"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24D109A9" w14:textId="77777777" w:rsidTr="00106C66">
        <w:tc>
          <w:tcPr>
            <w:tcW w:w="988" w:type="dxa"/>
            <w:shd w:val="clear" w:color="auto" w:fill="D0CECE" w:themeFill="background2" w:themeFillShade="E6"/>
          </w:tcPr>
          <w:p w14:paraId="2BCF56EF" w14:textId="77777777" w:rsidR="00283D61" w:rsidRPr="00752B82" w:rsidRDefault="00283D61"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4C46E823" w14:textId="6F86936C" w:rsidR="00283D61" w:rsidRPr="00752B82" w:rsidRDefault="00805A03"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7447455"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7" w:type="dxa"/>
            <w:vAlign w:val="center"/>
          </w:tcPr>
          <w:p w14:paraId="782FD71D"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250" w:type="dxa"/>
            <w:vAlign w:val="center"/>
          </w:tcPr>
          <w:p w14:paraId="5E5C6580"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8" w:type="dxa"/>
            <w:vAlign w:val="center"/>
          </w:tcPr>
          <w:p w14:paraId="19AEC3FB"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38" w:type="dxa"/>
            <w:vAlign w:val="center"/>
          </w:tcPr>
          <w:p w14:paraId="60A13DE9" w14:textId="77777777" w:rsidR="00283D61" w:rsidRDefault="00283D61" w:rsidP="00117A27">
            <w:pPr>
              <w:jc w:val="center"/>
              <w:textAlignment w:val="center"/>
              <w:rPr>
                <w:rFonts w:eastAsia="Times New Roman" w:cstheme="minorHAnsi"/>
                <w:color w:val="000000" w:themeColor="text1"/>
                <w:sz w:val="24"/>
                <w:szCs w:val="24"/>
                <w:lang w:eastAsia="de-DE"/>
              </w:rPr>
            </w:pPr>
          </w:p>
        </w:tc>
      </w:tr>
      <w:tr w:rsidR="00283D61" w14:paraId="2D4089AD" w14:textId="77777777" w:rsidTr="00106C66">
        <w:tc>
          <w:tcPr>
            <w:tcW w:w="988" w:type="dxa"/>
            <w:shd w:val="clear" w:color="auto" w:fill="D0CECE" w:themeFill="background2" w:themeFillShade="E6"/>
          </w:tcPr>
          <w:p w14:paraId="026C4F19" w14:textId="05385646"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10231620" w14:textId="77777777" w:rsidR="00283D61" w:rsidRPr="00752B82" w:rsidRDefault="00283D61"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2D148B44"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82F7EAE"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11B9DEC"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B862FDD"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E715EA"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3FD84BD9" w14:textId="77777777" w:rsidTr="00106C66">
        <w:tc>
          <w:tcPr>
            <w:tcW w:w="988" w:type="dxa"/>
            <w:shd w:val="clear" w:color="auto" w:fill="D0CECE" w:themeFill="background2" w:themeFillShade="E6"/>
          </w:tcPr>
          <w:p w14:paraId="1FEE7942" w14:textId="4038D7A6"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1AAE906D" w14:textId="77777777" w:rsidR="00283D61"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35E768F6" w14:textId="77777777" w:rsidR="00283D61" w:rsidRPr="00752B82" w:rsidRDefault="00283D61" w:rsidP="004B4AD1">
            <w:pPr>
              <w:textAlignment w:val="center"/>
              <w:rPr>
                <w:rFonts w:ascii="Calibri" w:hAnsi="Calibri" w:cs="Calibri"/>
                <w:b/>
                <w:bCs/>
                <w:color w:val="000000" w:themeColor="text1"/>
                <w:sz w:val="18"/>
                <w:szCs w:val="18"/>
              </w:rPr>
            </w:pPr>
          </w:p>
        </w:tc>
        <w:tc>
          <w:tcPr>
            <w:tcW w:w="1359" w:type="dxa"/>
            <w:vAlign w:val="center"/>
          </w:tcPr>
          <w:p w14:paraId="09B26429"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BB9349D"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B243BF6"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81D0670"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C8CC7C2"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5B43CA27" w14:textId="77777777" w:rsidTr="00106C66">
        <w:tc>
          <w:tcPr>
            <w:tcW w:w="988" w:type="dxa"/>
            <w:shd w:val="clear" w:color="auto" w:fill="D0CECE" w:themeFill="background2" w:themeFillShade="E6"/>
          </w:tcPr>
          <w:p w14:paraId="15EA2651" w14:textId="1931F679"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52CCA0B4" w14:textId="2CC93DD9"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0F3E0AD6" w14:textId="3F568905"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A32675E" w14:textId="75D360D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AB460C1" w14:textId="493680F4"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4F0C39F" w14:textId="4AFDE5AF"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38DA01A" w14:textId="09614AA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443F6A14" w14:textId="77777777" w:rsidTr="00106C66">
        <w:tc>
          <w:tcPr>
            <w:tcW w:w="988" w:type="dxa"/>
            <w:shd w:val="clear" w:color="auto" w:fill="D0CECE" w:themeFill="background2" w:themeFillShade="E6"/>
          </w:tcPr>
          <w:p w14:paraId="26BB7291" w14:textId="77777777" w:rsidR="00283D61" w:rsidRPr="00752B82" w:rsidRDefault="00283D61"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0026E724" w14:textId="602D2C17" w:rsidR="00283D61" w:rsidRPr="00752B82" w:rsidRDefault="00805A03" w:rsidP="004B4AD1">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6F7E07F9"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7" w:type="dxa"/>
            <w:vAlign w:val="center"/>
          </w:tcPr>
          <w:p w14:paraId="5104C8A1"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250" w:type="dxa"/>
            <w:vAlign w:val="center"/>
          </w:tcPr>
          <w:p w14:paraId="3F91A360"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48" w:type="dxa"/>
            <w:vAlign w:val="center"/>
          </w:tcPr>
          <w:p w14:paraId="51358060" w14:textId="77777777" w:rsidR="00283D61" w:rsidRDefault="00283D61" w:rsidP="00117A27">
            <w:pPr>
              <w:jc w:val="center"/>
              <w:textAlignment w:val="center"/>
              <w:rPr>
                <w:rFonts w:eastAsia="Times New Roman" w:cstheme="minorHAnsi"/>
                <w:color w:val="000000" w:themeColor="text1"/>
                <w:sz w:val="24"/>
                <w:szCs w:val="24"/>
                <w:lang w:eastAsia="de-DE"/>
              </w:rPr>
            </w:pPr>
          </w:p>
        </w:tc>
        <w:tc>
          <w:tcPr>
            <w:tcW w:w="1338" w:type="dxa"/>
            <w:vAlign w:val="center"/>
          </w:tcPr>
          <w:p w14:paraId="0C8ACF4D" w14:textId="77777777" w:rsidR="00283D61" w:rsidRDefault="00283D61" w:rsidP="00117A27">
            <w:pPr>
              <w:jc w:val="center"/>
              <w:textAlignment w:val="center"/>
              <w:rPr>
                <w:rFonts w:eastAsia="Times New Roman" w:cstheme="minorHAnsi"/>
                <w:color w:val="000000" w:themeColor="text1"/>
                <w:sz w:val="24"/>
                <w:szCs w:val="24"/>
                <w:lang w:eastAsia="de-DE"/>
              </w:rPr>
            </w:pPr>
          </w:p>
        </w:tc>
      </w:tr>
      <w:tr w:rsidR="00283D61" w14:paraId="4EF437EF" w14:textId="77777777" w:rsidTr="00106C66">
        <w:tc>
          <w:tcPr>
            <w:tcW w:w="988" w:type="dxa"/>
            <w:shd w:val="clear" w:color="auto" w:fill="D0CECE" w:themeFill="background2" w:themeFillShade="E6"/>
          </w:tcPr>
          <w:p w14:paraId="4FD56871" w14:textId="5E73D5F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-01</w:t>
            </w:r>
          </w:p>
        </w:tc>
        <w:tc>
          <w:tcPr>
            <w:tcW w:w="1720" w:type="dxa"/>
            <w:shd w:val="clear" w:color="auto" w:fill="D0CECE" w:themeFill="background2" w:themeFillShade="E6"/>
          </w:tcPr>
          <w:p w14:paraId="49149576" w14:textId="77777777"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35B6A49D"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AD5DF38"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9E14C6C"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33DA65A"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F237960"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283D61" w14:paraId="043F8E7F" w14:textId="77777777" w:rsidTr="00106C66">
        <w:tc>
          <w:tcPr>
            <w:tcW w:w="988" w:type="dxa"/>
            <w:shd w:val="clear" w:color="auto" w:fill="D0CECE" w:themeFill="background2" w:themeFillShade="E6"/>
          </w:tcPr>
          <w:p w14:paraId="0A12A06C" w14:textId="7C860A18" w:rsidR="00283D61" w:rsidRPr="00752B82"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07A1057C" w14:textId="77777777" w:rsidR="00283D61" w:rsidRDefault="00283D61"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475C2D01" w14:textId="77777777" w:rsidR="00283D61" w:rsidRPr="00752B82" w:rsidRDefault="00283D61" w:rsidP="004B4AD1">
            <w:pPr>
              <w:textAlignment w:val="center"/>
              <w:rPr>
                <w:rFonts w:ascii="Calibri" w:hAnsi="Calibri" w:cs="Calibri"/>
                <w:color w:val="000000" w:themeColor="text1"/>
                <w:sz w:val="18"/>
                <w:szCs w:val="18"/>
              </w:rPr>
            </w:pPr>
          </w:p>
        </w:tc>
        <w:tc>
          <w:tcPr>
            <w:tcW w:w="1359" w:type="dxa"/>
            <w:vAlign w:val="center"/>
          </w:tcPr>
          <w:p w14:paraId="363759BA"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47A10A9"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9DDDFEF"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FE4CB09"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74DF1BB" w14:textId="77777777" w:rsidR="00283D61" w:rsidRDefault="00283D61" w:rsidP="00117A27">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547F16" w14:paraId="4C309977" w14:textId="77777777" w:rsidTr="00106C66">
        <w:tc>
          <w:tcPr>
            <w:tcW w:w="988" w:type="dxa"/>
            <w:shd w:val="clear" w:color="auto" w:fill="D0CECE" w:themeFill="background2" w:themeFillShade="E6"/>
          </w:tcPr>
          <w:p w14:paraId="3C77F68D" w14:textId="26D9CC78" w:rsidR="00547F16" w:rsidRPr="00752B82" w:rsidRDefault="00547F16" w:rsidP="00547F16">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3</w:t>
            </w:r>
          </w:p>
        </w:tc>
        <w:tc>
          <w:tcPr>
            <w:tcW w:w="1720" w:type="dxa"/>
            <w:shd w:val="clear" w:color="auto" w:fill="D0CECE" w:themeFill="background2" w:themeFillShade="E6"/>
            <w:vAlign w:val="center"/>
          </w:tcPr>
          <w:p w14:paraId="613A4C9F" w14:textId="0C85DBEF" w:rsidR="00547F16" w:rsidRPr="00752B82" w:rsidRDefault="00547F16" w:rsidP="00547F1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49A61F5" w14:textId="0653061E"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1ACA097" w14:textId="3A1E5968"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6997741" w14:textId="3958C093"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880CD82" w14:textId="1CE0A06B"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058DD59" w14:textId="7076FA9D" w:rsidR="00547F16" w:rsidRDefault="00547F16" w:rsidP="00547F1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2D6C2C6E" w14:textId="77777777" w:rsidR="0028166B" w:rsidRPr="00752B82" w:rsidRDefault="0028166B" w:rsidP="0028166B">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752B82" w14:paraId="0C42B210" w14:textId="77777777" w:rsidTr="004B4AD1">
        <w:trPr>
          <w:trHeight w:val="462"/>
        </w:trPr>
        <w:tc>
          <w:tcPr>
            <w:tcW w:w="988" w:type="dxa"/>
            <w:tcBorders>
              <w:bottom w:val="single" w:sz="4" w:space="0" w:color="auto"/>
            </w:tcBorders>
            <w:shd w:val="clear" w:color="auto" w:fill="D0CECE" w:themeFill="background2" w:themeFillShade="E6"/>
            <w:vAlign w:val="center"/>
          </w:tcPr>
          <w:p w14:paraId="29F14DE8"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29467DDF" w14:textId="77777777" w:rsidR="0028166B" w:rsidRPr="00752B82" w:rsidRDefault="0028166B" w:rsidP="004B4AD1">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10579D85"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28166B" w:rsidRPr="00752B82" w14:paraId="3F50C5F6" w14:textId="77777777" w:rsidTr="004B4AD1">
        <w:trPr>
          <w:trHeight w:val="577"/>
        </w:trPr>
        <w:tc>
          <w:tcPr>
            <w:tcW w:w="988" w:type="dxa"/>
            <w:shd w:val="clear" w:color="auto" w:fill="D0CECE" w:themeFill="background2" w:themeFillShade="E6"/>
          </w:tcPr>
          <w:p w14:paraId="75B5D2DF" w14:textId="45D22CEA"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3</w:t>
            </w:r>
          </w:p>
        </w:tc>
        <w:tc>
          <w:tcPr>
            <w:tcW w:w="2128" w:type="dxa"/>
            <w:shd w:val="clear" w:color="auto" w:fill="D0CECE" w:themeFill="background2" w:themeFillShade="E6"/>
            <w:vAlign w:val="center"/>
          </w:tcPr>
          <w:p w14:paraId="5B67A4A7" w14:textId="77777777"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32248D62" w14:textId="368DDAD0" w:rsidR="0028166B" w:rsidRPr="00752B82" w:rsidRDefault="0028166B"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25A60E4C" w14:textId="77777777" w:rsidTr="004B4AD1">
        <w:tc>
          <w:tcPr>
            <w:tcW w:w="988" w:type="dxa"/>
            <w:shd w:val="clear" w:color="auto" w:fill="D0CECE" w:themeFill="background2" w:themeFillShade="E6"/>
          </w:tcPr>
          <w:p w14:paraId="18C754A6" w14:textId="677BD3E4"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3</w:t>
            </w:r>
          </w:p>
        </w:tc>
        <w:tc>
          <w:tcPr>
            <w:tcW w:w="2128" w:type="dxa"/>
            <w:shd w:val="clear" w:color="auto" w:fill="D0CECE" w:themeFill="background2" w:themeFillShade="E6"/>
            <w:vAlign w:val="center"/>
          </w:tcPr>
          <w:p w14:paraId="32071575"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54CF0956" w14:textId="36B48CE7"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253B95FE" w14:textId="77777777" w:rsidTr="004B4AD1">
        <w:tc>
          <w:tcPr>
            <w:tcW w:w="988" w:type="dxa"/>
            <w:shd w:val="clear" w:color="auto" w:fill="D0CECE" w:themeFill="background2" w:themeFillShade="E6"/>
          </w:tcPr>
          <w:p w14:paraId="6E7F3C38" w14:textId="1241FDB6"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283D61">
              <w:rPr>
                <w:rFonts w:ascii="Calibri" w:hAnsi="Calibri" w:cs="Calibri"/>
                <w:color w:val="000000" w:themeColor="text1"/>
                <w:sz w:val="18"/>
                <w:szCs w:val="18"/>
              </w:rPr>
              <w:t>3</w:t>
            </w:r>
          </w:p>
        </w:tc>
        <w:tc>
          <w:tcPr>
            <w:tcW w:w="2128" w:type="dxa"/>
            <w:shd w:val="clear" w:color="auto" w:fill="D0CECE" w:themeFill="background2" w:themeFillShade="E6"/>
            <w:vAlign w:val="center"/>
          </w:tcPr>
          <w:p w14:paraId="22361C8B"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10F1BF10" w14:textId="39EB0E41" w:rsidR="0028166B" w:rsidRPr="00752B82" w:rsidRDefault="00283D61"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74A71CAD" w14:textId="77777777" w:rsidTr="00727DF0">
        <w:trPr>
          <w:trHeight w:val="558"/>
        </w:trPr>
        <w:tc>
          <w:tcPr>
            <w:tcW w:w="988" w:type="dxa"/>
            <w:shd w:val="clear" w:color="auto" w:fill="D0CECE" w:themeFill="background2" w:themeFillShade="E6"/>
          </w:tcPr>
          <w:p w14:paraId="234E290D"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p w14:paraId="79F5E831" w14:textId="2A83F4AC"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69D9A578" w14:textId="3E8D5217"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245030411"/>
              <w:showingPlcHdr/>
              <w:picture/>
            </w:sdtPr>
            <w:sdtEndPr/>
            <w:sdtContent>
              <w:p w14:paraId="7A4BDEE7"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38405FE3" wp14:editId="18AB5EAF">
                      <wp:extent cx="1905000" cy="485775"/>
                      <wp:effectExtent l="0" t="0" r="0" b="9525"/>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5DADEE98" w14:textId="4BB34A90"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16DDC087" w14:textId="511072F1" w:rsidR="0028166B" w:rsidRDefault="0028166B" w:rsidP="0028166B"/>
    <w:tbl>
      <w:tblPr>
        <w:tblStyle w:val="Tabellenraster"/>
        <w:tblW w:w="0" w:type="auto"/>
        <w:tblLook w:val="04A0" w:firstRow="1" w:lastRow="0" w:firstColumn="1" w:lastColumn="0" w:noHBand="0" w:noVBand="1"/>
      </w:tblPr>
      <w:tblGrid>
        <w:gridCol w:w="988"/>
        <w:gridCol w:w="2128"/>
        <w:gridCol w:w="6234"/>
      </w:tblGrid>
      <w:tr w:rsidR="0028166B" w:rsidRPr="00DF7E38" w14:paraId="57609BAA" w14:textId="77777777" w:rsidTr="004B4AD1">
        <w:trPr>
          <w:trHeight w:val="462"/>
        </w:trPr>
        <w:tc>
          <w:tcPr>
            <w:tcW w:w="988" w:type="dxa"/>
            <w:tcBorders>
              <w:bottom w:val="single" w:sz="4" w:space="0" w:color="auto"/>
            </w:tcBorders>
            <w:shd w:val="clear" w:color="auto" w:fill="D0CECE" w:themeFill="background2" w:themeFillShade="E6"/>
            <w:vAlign w:val="center"/>
          </w:tcPr>
          <w:p w14:paraId="542FC5F8"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7CAAD82"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456F3C14"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4E5EF63F" w14:textId="77777777" w:rsidTr="004B4AD1">
        <w:tc>
          <w:tcPr>
            <w:tcW w:w="988" w:type="dxa"/>
            <w:shd w:val="clear" w:color="auto" w:fill="D0CECE" w:themeFill="background2" w:themeFillShade="E6"/>
          </w:tcPr>
          <w:p w14:paraId="30409EC7" w14:textId="7F1677B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283D61">
              <w:rPr>
                <w:rFonts w:ascii="Calibri" w:hAnsi="Calibri" w:cs="Calibri"/>
                <w:sz w:val="18"/>
                <w:szCs w:val="18"/>
              </w:rPr>
              <w:t>3</w:t>
            </w:r>
          </w:p>
        </w:tc>
        <w:tc>
          <w:tcPr>
            <w:tcW w:w="2128" w:type="dxa"/>
            <w:shd w:val="clear" w:color="auto" w:fill="D0CECE" w:themeFill="background2" w:themeFillShade="E6"/>
            <w:vAlign w:val="center"/>
          </w:tcPr>
          <w:p w14:paraId="3A17FFDA"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45BF1394" w14:textId="77777777" w:rsidR="0028166B" w:rsidRPr="00DF7E38" w:rsidRDefault="0028166B"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434000F6" w14:textId="77777777" w:rsidR="00103F6A" w:rsidRPr="00507510" w:rsidRDefault="00103F6A" w:rsidP="00103F6A">
      <w:pPr>
        <w:spacing w:after="0" w:line="240" w:lineRule="auto"/>
        <w:rPr>
          <w:rFonts w:eastAsia="Times New Roman" w:cstheme="minorHAnsi"/>
          <w:color w:val="000000" w:themeColor="text1"/>
          <w:lang w:eastAsia="de-DE"/>
        </w:rPr>
      </w:pPr>
    </w:p>
    <w:p w14:paraId="7BF69473" w14:textId="1D91B72B" w:rsidR="0028166B" w:rsidRDefault="00103F6A" w:rsidP="0022436B">
      <w:r w:rsidRPr="00507510">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507510">
        <w:rPr>
          <w:color w:val="000000" w:themeColor="text1"/>
          <w:szCs w:val="20"/>
        </w:rPr>
        <w:t>1.1.2. ‘Freisitze/ Außenräume‘</w:t>
      </w:r>
      <w:r w:rsidRPr="00507510">
        <w:rPr>
          <w:color w:val="000000" w:themeColor="text1"/>
        </w:rPr>
        <w:t xml:space="preserve"> abschließend in das PDF-Dokument einzufügen, was als Pre-</w:t>
      </w:r>
      <w:r w:rsidR="0073192F" w:rsidRPr="00507510">
        <w:rPr>
          <w:color w:val="000000" w:themeColor="text1"/>
        </w:rPr>
        <w:t>Check</w:t>
      </w:r>
      <w:r w:rsidRPr="00507510">
        <w:rPr>
          <w:color w:val="000000" w:themeColor="text1"/>
        </w:rPr>
        <w:t xml:space="preserve"> eingereicht wird. </w:t>
      </w:r>
      <w:r w:rsidR="00530FB0">
        <w:br w:type="page"/>
      </w:r>
    </w:p>
    <w:p w14:paraId="7F9FB2EE" w14:textId="77777777" w:rsidR="00F57A3B" w:rsidRDefault="00F57A3B" w:rsidP="004B4AD1">
      <w:pPr>
        <w:textAlignment w:val="center"/>
        <w:rPr>
          <w:rFonts w:eastAsia="Times New Roman" w:cstheme="minorHAnsi"/>
          <w:sz w:val="18"/>
          <w:szCs w:val="18"/>
          <w:lang w:eastAsia="de-DE"/>
        </w:rPr>
        <w:sectPr w:rsidR="00F57A3B" w:rsidSect="008352BE">
          <w:headerReference w:type="default" r:id="rId11"/>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28166B" w:rsidRPr="00DF7E38" w14:paraId="302C60F6" w14:textId="77777777" w:rsidTr="004B4AD1">
        <w:trPr>
          <w:trHeight w:val="397"/>
        </w:trPr>
        <w:tc>
          <w:tcPr>
            <w:tcW w:w="988" w:type="dxa"/>
            <w:shd w:val="clear" w:color="auto" w:fill="D0CECE" w:themeFill="background2" w:themeFillShade="E6"/>
          </w:tcPr>
          <w:p w14:paraId="4C39DA05"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626DDCAA"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Identifikation des Indikators</w:t>
            </w:r>
          </w:p>
        </w:tc>
        <w:tc>
          <w:tcPr>
            <w:tcW w:w="4677" w:type="dxa"/>
            <w:shd w:val="clear" w:color="auto" w:fill="D0CECE" w:themeFill="background2" w:themeFillShade="E6"/>
            <w:vAlign w:val="center"/>
          </w:tcPr>
          <w:p w14:paraId="2BB74059" w14:textId="77777777" w:rsidR="0028166B" w:rsidRPr="00283D61" w:rsidRDefault="0028166B" w:rsidP="004B4AD1">
            <w:pPr>
              <w:textAlignment w:val="center"/>
              <w:rPr>
                <w:rFonts w:eastAsia="Times New Roman" w:cstheme="minorHAnsi"/>
                <w:sz w:val="18"/>
                <w:szCs w:val="18"/>
                <w:lang w:eastAsia="de-DE"/>
              </w:rPr>
            </w:pPr>
            <w:r w:rsidRPr="00283D61">
              <w:rPr>
                <w:sz w:val="18"/>
                <w:szCs w:val="18"/>
              </w:rPr>
              <w:t>NaWoh-Kriterien</w:t>
            </w:r>
          </w:p>
        </w:tc>
      </w:tr>
      <w:tr w:rsidR="0028166B" w:rsidRPr="00DF7E38" w14:paraId="4FB2CEB7" w14:textId="77777777" w:rsidTr="004B4AD1">
        <w:trPr>
          <w:trHeight w:val="397"/>
        </w:trPr>
        <w:tc>
          <w:tcPr>
            <w:tcW w:w="988" w:type="dxa"/>
            <w:shd w:val="clear" w:color="auto" w:fill="D0CECE" w:themeFill="background2" w:themeFillShade="E6"/>
          </w:tcPr>
          <w:p w14:paraId="319093E9"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1287239F"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Hauptkriteriengruppe</w:t>
            </w:r>
          </w:p>
        </w:tc>
        <w:tc>
          <w:tcPr>
            <w:tcW w:w="4677" w:type="dxa"/>
            <w:shd w:val="clear" w:color="auto" w:fill="D0CECE" w:themeFill="background2" w:themeFillShade="E6"/>
            <w:vAlign w:val="center"/>
          </w:tcPr>
          <w:p w14:paraId="656E334C" w14:textId="77777777" w:rsidR="0028166B" w:rsidRPr="00283D61" w:rsidRDefault="0028166B" w:rsidP="004B4AD1">
            <w:pPr>
              <w:textAlignment w:val="center"/>
              <w:rPr>
                <w:rFonts w:eastAsia="Times New Roman" w:cstheme="minorHAnsi"/>
                <w:b/>
                <w:bCs/>
                <w:sz w:val="18"/>
                <w:szCs w:val="18"/>
                <w:lang w:eastAsia="de-DE"/>
              </w:rPr>
            </w:pPr>
            <w:r w:rsidRPr="00283D61">
              <w:rPr>
                <w:sz w:val="18"/>
                <w:szCs w:val="18"/>
              </w:rPr>
              <w:t xml:space="preserve">Wohnqualität </w:t>
            </w:r>
          </w:p>
        </w:tc>
      </w:tr>
      <w:tr w:rsidR="0028166B" w:rsidRPr="00DF7E38" w14:paraId="3A443723" w14:textId="77777777" w:rsidTr="004B4AD1">
        <w:trPr>
          <w:trHeight w:val="397"/>
        </w:trPr>
        <w:tc>
          <w:tcPr>
            <w:tcW w:w="988" w:type="dxa"/>
            <w:shd w:val="clear" w:color="auto" w:fill="D0CECE" w:themeFill="background2" w:themeFillShade="E6"/>
          </w:tcPr>
          <w:p w14:paraId="19B10FBC" w14:textId="32DF0007" w:rsidR="0028166B" w:rsidRPr="00F145AC" w:rsidRDefault="00283D61" w:rsidP="004B4AD1">
            <w:pPr>
              <w:textAlignment w:val="center"/>
              <w:rPr>
                <w:rFonts w:eastAsia="Times New Roman" w:cstheme="minorHAnsi"/>
                <w:sz w:val="18"/>
                <w:szCs w:val="18"/>
                <w:lang w:eastAsia="de-DE"/>
              </w:rPr>
            </w:pPr>
            <w:r>
              <w:rPr>
                <w:rFonts w:eastAsia="Times New Roman" w:cstheme="minorHAnsi"/>
                <w:sz w:val="18"/>
                <w:szCs w:val="18"/>
                <w:lang w:eastAsia="de-DE"/>
              </w:rPr>
              <w:t>NaWoh 1.1.1</w:t>
            </w:r>
          </w:p>
        </w:tc>
        <w:tc>
          <w:tcPr>
            <w:tcW w:w="3686" w:type="dxa"/>
            <w:gridSpan w:val="2"/>
            <w:shd w:val="clear" w:color="auto" w:fill="D0CECE" w:themeFill="background2" w:themeFillShade="E6"/>
            <w:vAlign w:val="center"/>
          </w:tcPr>
          <w:p w14:paraId="38B55D30"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Kriterium</w:t>
            </w:r>
          </w:p>
        </w:tc>
        <w:tc>
          <w:tcPr>
            <w:tcW w:w="4677" w:type="dxa"/>
            <w:shd w:val="clear" w:color="auto" w:fill="D0CECE" w:themeFill="background2" w:themeFillShade="E6"/>
            <w:vAlign w:val="center"/>
          </w:tcPr>
          <w:p w14:paraId="20C4D5A1" w14:textId="77777777" w:rsidR="0028166B" w:rsidRPr="00283D61" w:rsidRDefault="0028166B" w:rsidP="004B4AD1">
            <w:pPr>
              <w:textAlignment w:val="center"/>
              <w:rPr>
                <w:rFonts w:eastAsia="Times New Roman" w:cstheme="minorHAnsi"/>
                <w:b/>
                <w:bCs/>
                <w:sz w:val="18"/>
                <w:szCs w:val="18"/>
                <w:lang w:eastAsia="de-DE"/>
              </w:rPr>
            </w:pPr>
            <w:r w:rsidRPr="00283D61">
              <w:rPr>
                <w:sz w:val="18"/>
                <w:szCs w:val="18"/>
              </w:rPr>
              <w:t>Funktionale Qualität der Wohnungen</w:t>
            </w:r>
          </w:p>
        </w:tc>
      </w:tr>
      <w:tr w:rsidR="0028166B" w:rsidRPr="00DF7E38" w14:paraId="4FDDF5F5" w14:textId="77777777" w:rsidTr="004B4AD1">
        <w:trPr>
          <w:trHeight w:val="397"/>
        </w:trPr>
        <w:tc>
          <w:tcPr>
            <w:tcW w:w="988" w:type="dxa"/>
            <w:shd w:val="clear" w:color="auto" w:fill="D0CECE" w:themeFill="background2" w:themeFillShade="E6"/>
          </w:tcPr>
          <w:p w14:paraId="660415A6"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45BF7CA3" w14:textId="19F49EFB"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Pr>
                <w:sz w:val="18"/>
                <w:szCs w:val="18"/>
              </w:rPr>
              <w:t>1</w:t>
            </w:r>
            <w:r w:rsidRPr="00F145AC">
              <w:rPr>
                <w:sz w:val="18"/>
                <w:szCs w:val="18"/>
              </w:rPr>
              <w:t>-</w:t>
            </w:r>
            <w:r w:rsidR="00283D61">
              <w:rPr>
                <w:sz w:val="18"/>
                <w:szCs w:val="18"/>
              </w:rPr>
              <w:t>4</w:t>
            </w:r>
          </w:p>
        </w:tc>
        <w:tc>
          <w:tcPr>
            <w:tcW w:w="3686" w:type="dxa"/>
            <w:gridSpan w:val="2"/>
            <w:shd w:val="clear" w:color="auto" w:fill="D0CECE" w:themeFill="background2" w:themeFillShade="E6"/>
            <w:vAlign w:val="center"/>
          </w:tcPr>
          <w:p w14:paraId="5E1D524E" w14:textId="77777777" w:rsidR="0028166B" w:rsidRPr="00AD4E01" w:rsidRDefault="0028166B" w:rsidP="004B4AD1">
            <w:pPr>
              <w:jc w:val="right"/>
              <w:textAlignment w:val="center"/>
              <w:rPr>
                <w:rFonts w:eastAsia="Times New Roman" w:cstheme="minorHAnsi"/>
                <w:b/>
                <w:bCs/>
                <w:sz w:val="18"/>
                <w:szCs w:val="18"/>
                <w:lang w:eastAsia="de-DE"/>
              </w:rPr>
            </w:pPr>
            <w:r w:rsidRPr="00AD4E01">
              <w:rPr>
                <w:b/>
                <w:bCs/>
                <w:sz w:val="18"/>
                <w:szCs w:val="18"/>
              </w:rPr>
              <w:t>Indikator</w:t>
            </w:r>
          </w:p>
        </w:tc>
        <w:tc>
          <w:tcPr>
            <w:tcW w:w="4677" w:type="dxa"/>
            <w:shd w:val="clear" w:color="auto" w:fill="D0CECE" w:themeFill="background2" w:themeFillShade="E6"/>
            <w:vAlign w:val="center"/>
          </w:tcPr>
          <w:p w14:paraId="25EB530E" w14:textId="66F6CDCC" w:rsidR="0028166B" w:rsidRPr="00283D61" w:rsidRDefault="00283D61" w:rsidP="004B4AD1">
            <w:pPr>
              <w:textAlignment w:val="center"/>
              <w:rPr>
                <w:rFonts w:eastAsia="Times New Roman" w:cstheme="minorHAnsi"/>
                <w:b/>
                <w:bCs/>
                <w:sz w:val="18"/>
                <w:szCs w:val="18"/>
                <w:lang w:eastAsia="de-DE"/>
              </w:rPr>
            </w:pPr>
            <w:r w:rsidRPr="00283D61">
              <w:rPr>
                <w:sz w:val="18"/>
                <w:szCs w:val="18"/>
              </w:rPr>
              <w:t>Vorhandensein von Stau- und Trockenraum</w:t>
            </w:r>
          </w:p>
        </w:tc>
      </w:tr>
      <w:tr w:rsidR="0028166B" w:rsidRPr="00DF7E38" w14:paraId="755C8E52"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131A8D9" w14:textId="77777777" w:rsidR="0028166B" w:rsidRPr="00DF7E38" w:rsidRDefault="0028166B" w:rsidP="004B4AD1">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9275570"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350583E7" w14:textId="77777777" w:rsidR="0028166B" w:rsidRPr="0001382D" w:rsidRDefault="0028166B" w:rsidP="004B4AD1">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FA20312" w14:textId="4C6D545D" w:rsidR="0028166B" w:rsidRPr="00507510" w:rsidRDefault="00CA3DD7"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28166B" w:rsidRPr="00DF7E38" w14:paraId="130E9AF7"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7ACCD63F" w14:textId="063940A3"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5862CA">
              <w:rPr>
                <w:rFonts w:ascii="Calibri" w:hAnsi="Calibri" w:cs="Calibri"/>
                <w:sz w:val="18"/>
                <w:szCs w:val="18"/>
              </w:rPr>
              <w:t>4</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F4435D6"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6D20B77" w14:textId="01E5E42B" w:rsidR="0028166B" w:rsidRPr="00507510" w:rsidRDefault="00F45B87" w:rsidP="0070430D">
            <w:pPr>
              <w:pStyle w:val="Listenabsatz"/>
              <w:numPr>
                <w:ilvl w:val="0"/>
                <w:numId w:val="13"/>
              </w:numPr>
              <w:textAlignment w:val="center"/>
              <w:rPr>
                <w:rFonts w:eastAsia="Times New Roman" w:cstheme="minorHAnsi"/>
                <w:color w:val="000000" w:themeColor="text1"/>
                <w:sz w:val="18"/>
                <w:szCs w:val="18"/>
                <w:lang w:eastAsia="de-DE"/>
              </w:rPr>
            </w:pPr>
            <w:r w:rsidRPr="00507510">
              <w:rPr>
                <w:color w:val="000000" w:themeColor="text1"/>
                <w:sz w:val="18"/>
                <w:szCs w:val="18"/>
              </w:rPr>
              <w:t>Der Stauraum wird durch die Stellmöglichkeit für Hochschränke der Mindestmaße l x b x h = 60 x 60 x 200 cm (darf nicht aufgeteilt werden) beschrieben und kann sich im Keller, in einem anderen Abstellraum oder auch im Flur, im Bad, im Schlafzimmer (zusätzlich zum Kleiderschrank) oder in der Küche befinden. Ein Teil der Module muss aber innerhalb der Wohnung liegen.</w:t>
            </w:r>
          </w:p>
        </w:tc>
      </w:tr>
      <w:tr w:rsidR="00F45B87" w:rsidRPr="00DF7E38" w14:paraId="7863224C" w14:textId="77777777" w:rsidTr="00277C7C">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25BBB31" w14:textId="5EDCB766" w:rsidR="00F45B87" w:rsidRPr="00DF7E38" w:rsidRDefault="00F45B87" w:rsidP="00F45B87">
            <w:pPr>
              <w:textAlignment w:val="center"/>
              <w:rPr>
                <w:rFonts w:eastAsia="Times New Roman" w:cstheme="minorHAnsi"/>
                <w:sz w:val="18"/>
                <w:szCs w:val="18"/>
                <w:lang w:eastAsia="de-DE"/>
              </w:rPr>
            </w:pPr>
            <w:r>
              <w:rPr>
                <w:rFonts w:ascii="Calibri" w:hAnsi="Calibri" w:cs="Calibri"/>
                <w:sz w:val="18"/>
                <w:szCs w:val="18"/>
              </w:rPr>
              <w:t>NaWoh 1.1.1-4</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042908E4" w14:textId="77777777" w:rsidR="00F45B87" w:rsidRPr="00DF7E38" w:rsidRDefault="00F45B87" w:rsidP="00F45B87">
            <w:pPr>
              <w:textAlignment w:val="center"/>
              <w:rPr>
                <w:rFonts w:eastAsia="Times New Roman" w:cstheme="minorHAnsi"/>
                <w:sz w:val="18"/>
                <w:szCs w:val="18"/>
                <w:lang w:eastAsia="de-DE"/>
              </w:rPr>
            </w:pPr>
            <w:r>
              <w:rPr>
                <w:rFonts w:ascii="Calibri" w:hAnsi="Calibri" w:cs="Calibri"/>
                <w:sz w:val="18"/>
                <w:szCs w:val="18"/>
              </w:rPr>
              <w:t>Teila</w:t>
            </w:r>
            <w:r w:rsidRPr="00DF7E38">
              <w:rPr>
                <w:rFonts w:ascii="Calibri" w:hAnsi="Calibri" w:cs="Calibri"/>
                <w:sz w:val="18"/>
                <w:szCs w:val="18"/>
              </w:rPr>
              <w:t>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B2AE840" w14:textId="77777777" w:rsidR="00F45B87" w:rsidRPr="00507510" w:rsidRDefault="00F45B87" w:rsidP="00F45B87">
            <w:pPr>
              <w:rPr>
                <w:color w:val="000000" w:themeColor="text1"/>
                <w:sz w:val="18"/>
                <w:szCs w:val="18"/>
              </w:rPr>
            </w:pPr>
            <w:r w:rsidRPr="00507510">
              <w:rPr>
                <w:color w:val="000000" w:themeColor="text1"/>
                <w:sz w:val="18"/>
                <w:szCs w:val="18"/>
              </w:rPr>
              <w:t xml:space="preserve">Soweit die jeweilige Landesbauordnung keine strengeren Vorgaben enthält, soll mindestens die folgende Anzahl solcher Stauraummodule pro Wohnung vorhanden sein: </w:t>
            </w:r>
          </w:p>
          <w:p w14:paraId="181CBA24" w14:textId="77777777" w:rsidR="00F45B87" w:rsidRPr="00507510" w:rsidRDefault="00F45B87" w:rsidP="0070430D">
            <w:pPr>
              <w:pStyle w:val="Listenabsatz"/>
              <w:numPr>
                <w:ilvl w:val="0"/>
                <w:numId w:val="14"/>
              </w:numPr>
              <w:spacing w:after="200" w:line="276" w:lineRule="auto"/>
              <w:rPr>
                <w:color w:val="000000" w:themeColor="text1"/>
                <w:sz w:val="18"/>
                <w:szCs w:val="18"/>
              </w:rPr>
            </w:pPr>
            <w:r w:rsidRPr="00507510">
              <w:rPr>
                <w:color w:val="000000" w:themeColor="text1"/>
                <w:sz w:val="18"/>
                <w:szCs w:val="18"/>
              </w:rPr>
              <w:t xml:space="preserve">Anzahl der Module (gesamt): Pro Person der Haushaltsgröße gibt es minds. 1 Modul. Bei einem 1-PHH sind 2 Module gefordert. </w:t>
            </w:r>
          </w:p>
          <w:p w14:paraId="211DB738" w14:textId="77777777" w:rsidR="00F45B87" w:rsidRPr="00507510" w:rsidRDefault="00F45B87" w:rsidP="0070430D">
            <w:pPr>
              <w:pStyle w:val="Listenabsatz"/>
              <w:numPr>
                <w:ilvl w:val="0"/>
                <w:numId w:val="14"/>
              </w:numPr>
              <w:spacing w:line="276" w:lineRule="auto"/>
              <w:rPr>
                <w:color w:val="000000" w:themeColor="text1"/>
                <w:sz w:val="18"/>
                <w:szCs w:val="18"/>
              </w:rPr>
            </w:pPr>
            <w:r w:rsidRPr="00507510">
              <w:rPr>
                <w:color w:val="000000" w:themeColor="text1"/>
                <w:sz w:val="18"/>
                <w:szCs w:val="18"/>
              </w:rPr>
              <w:t xml:space="preserve">Von den gesamten Modulen sind minds. folgende in der Wohnung: </w:t>
            </w:r>
          </w:p>
          <w:p w14:paraId="0C0AA568" w14:textId="77777777" w:rsidR="00F45B87" w:rsidRPr="00507510" w:rsidRDefault="00F45B87" w:rsidP="0070430D">
            <w:pPr>
              <w:pStyle w:val="Listenabsatz"/>
              <w:numPr>
                <w:ilvl w:val="1"/>
                <w:numId w:val="15"/>
              </w:numPr>
              <w:spacing w:line="276" w:lineRule="auto"/>
              <w:rPr>
                <w:color w:val="000000" w:themeColor="text1"/>
                <w:sz w:val="18"/>
                <w:szCs w:val="18"/>
              </w:rPr>
            </w:pPr>
            <w:r w:rsidRPr="00507510">
              <w:rPr>
                <w:color w:val="000000" w:themeColor="text1"/>
                <w:sz w:val="18"/>
                <w:szCs w:val="18"/>
              </w:rPr>
              <w:t>1-3 PHH: 1</w:t>
            </w:r>
          </w:p>
          <w:p w14:paraId="68853D77" w14:textId="77777777" w:rsidR="00F45B87" w:rsidRPr="00507510" w:rsidRDefault="00F45B87" w:rsidP="0070430D">
            <w:pPr>
              <w:pStyle w:val="Listenabsatz"/>
              <w:numPr>
                <w:ilvl w:val="1"/>
                <w:numId w:val="15"/>
              </w:numPr>
              <w:spacing w:line="276" w:lineRule="auto"/>
              <w:rPr>
                <w:color w:val="000000" w:themeColor="text1"/>
                <w:sz w:val="18"/>
                <w:szCs w:val="18"/>
              </w:rPr>
            </w:pPr>
            <w:r w:rsidRPr="00507510">
              <w:rPr>
                <w:color w:val="000000" w:themeColor="text1"/>
                <w:sz w:val="18"/>
                <w:szCs w:val="18"/>
              </w:rPr>
              <w:t>4-6 PHH: 2</w:t>
            </w:r>
          </w:p>
          <w:p w14:paraId="3546CE3F" w14:textId="4D98586D" w:rsidR="00F45B87" w:rsidRPr="00507510" w:rsidRDefault="00F45B87" w:rsidP="0070430D">
            <w:pPr>
              <w:pStyle w:val="Listenabsatz"/>
              <w:numPr>
                <w:ilvl w:val="1"/>
                <w:numId w:val="15"/>
              </w:numPr>
              <w:spacing w:line="276" w:lineRule="auto"/>
              <w:rPr>
                <w:color w:val="000000" w:themeColor="text1"/>
                <w:sz w:val="18"/>
                <w:szCs w:val="18"/>
              </w:rPr>
            </w:pPr>
            <w:r w:rsidRPr="00507510">
              <w:rPr>
                <w:color w:val="000000" w:themeColor="text1"/>
                <w:sz w:val="18"/>
                <w:szCs w:val="18"/>
              </w:rPr>
              <w:t>7-PHH:    3</w:t>
            </w:r>
          </w:p>
        </w:tc>
      </w:tr>
      <w:tr w:rsidR="00F45B87" w:rsidRPr="00DF7E38" w14:paraId="736F36E7" w14:textId="77777777" w:rsidTr="00277C7C">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5E794377" w14:textId="77777777" w:rsidR="00F45B87" w:rsidRDefault="00F45B87" w:rsidP="00F45B87">
            <w:pPr>
              <w:textAlignment w:val="center"/>
              <w:rPr>
                <w:rFonts w:ascii="Calibri" w:hAnsi="Calibri" w:cs="Calibri"/>
                <w:sz w:val="18"/>
                <w:szCs w:val="18"/>
              </w:rPr>
            </w:pPr>
            <w:r>
              <w:rPr>
                <w:rFonts w:ascii="Calibri" w:hAnsi="Calibri" w:cs="Calibri"/>
                <w:sz w:val="18"/>
                <w:szCs w:val="18"/>
              </w:rPr>
              <w:t>NaWoh</w:t>
            </w:r>
          </w:p>
          <w:p w14:paraId="7C288D0B" w14:textId="0381B0E7" w:rsidR="00F45B87" w:rsidRDefault="00F45B87" w:rsidP="00F45B87">
            <w:pPr>
              <w:textAlignment w:val="center"/>
              <w:rPr>
                <w:rFonts w:ascii="Calibri" w:hAnsi="Calibri" w:cs="Calibri"/>
                <w:sz w:val="18"/>
                <w:szCs w:val="18"/>
              </w:rPr>
            </w:pPr>
            <w:r>
              <w:rPr>
                <w:rFonts w:ascii="Calibri" w:hAnsi="Calibri" w:cs="Calibri"/>
                <w:sz w:val="18"/>
                <w:szCs w:val="18"/>
              </w:rPr>
              <w:t>1.1.1-4-03</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AB7D16A" w14:textId="250E9F2E" w:rsidR="00F45B87" w:rsidRDefault="00F45B87" w:rsidP="00F45B87">
            <w:pPr>
              <w:textAlignment w:val="center"/>
              <w:rPr>
                <w:rFonts w:ascii="Calibri" w:hAnsi="Calibri" w:cs="Calibri"/>
                <w:sz w:val="18"/>
                <w:szCs w:val="18"/>
              </w:rPr>
            </w:pPr>
            <w:r>
              <w:rPr>
                <w:rFonts w:ascii="Calibri" w:hAnsi="Calibri" w:cs="Calibri"/>
                <w:sz w:val="18"/>
                <w:szCs w:val="18"/>
              </w:rPr>
              <w:t>Teilanforderung 03</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B5A250F" w14:textId="77777777" w:rsidR="00F45B87" w:rsidRPr="00507510" w:rsidRDefault="00F45B87" w:rsidP="0070430D">
            <w:pPr>
              <w:pStyle w:val="Listenabsatz"/>
              <w:numPr>
                <w:ilvl w:val="0"/>
                <w:numId w:val="16"/>
              </w:numPr>
              <w:spacing w:after="200" w:line="276" w:lineRule="auto"/>
              <w:rPr>
                <w:color w:val="000000" w:themeColor="text1"/>
                <w:sz w:val="18"/>
                <w:szCs w:val="18"/>
              </w:rPr>
            </w:pPr>
            <w:r w:rsidRPr="00507510">
              <w:rPr>
                <w:color w:val="000000" w:themeColor="text1"/>
                <w:sz w:val="18"/>
                <w:szCs w:val="18"/>
              </w:rPr>
              <w:t>Es gibt eine zweckbestimmte Möglichkeit zur Lufttrocknung von Wäsche innerhalb oder außerhalb der Wohnung.</w:t>
            </w:r>
          </w:p>
          <w:p w14:paraId="38E99112" w14:textId="5C4C8B90" w:rsidR="00F45B87" w:rsidRPr="00507510" w:rsidRDefault="00F45B87" w:rsidP="0070430D">
            <w:pPr>
              <w:pStyle w:val="Listenabsatz"/>
              <w:numPr>
                <w:ilvl w:val="0"/>
                <w:numId w:val="16"/>
              </w:numPr>
              <w:textAlignment w:val="center"/>
              <w:rPr>
                <w:rFonts w:ascii="Calibri" w:hAnsi="Calibri" w:cs="Calibri"/>
                <w:color w:val="000000" w:themeColor="text1"/>
                <w:sz w:val="18"/>
                <w:szCs w:val="18"/>
              </w:rPr>
            </w:pPr>
            <w:r w:rsidRPr="00507510">
              <w:rPr>
                <w:color w:val="000000" w:themeColor="text1"/>
                <w:sz w:val="18"/>
                <w:szCs w:val="18"/>
              </w:rPr>
              <w:t>Wenn sich die Möglichkeit innerhalb des Gebäudes befindet, wird ausreichende Belüftung garantiert – diese ist zu beschreiben.</w:t>
            </w:r>
          </w:p>
        </w:tc>
      </w:tr>
      <w:tr w:rsidR="00F45B87" w:rsidRPr="00DF7E38" w14:paraId="57ECDC42" w14:textId="77777777" w:rsidTr="00277C7C">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0688EA7B" w14:textId="77777777" w:rsidR="00F45B87" w:rsidRDefault="00F45B87" w:rsidP="00F45B87">
            <w:pPr>
              <w:textAlignment w:val="center"/>
              <w:rPr>
                <w:rFonts w:ascii="Calibri" w:hAnsi="Calibri" w:cs="Calibri"/>
                <w:sz w:val="18"/>
                <w:szCs w:val="18"/>
              </w:rPr>
            </w:pPr>
            <w:r>
              <w:rPr>
                <w:rFonts w:ascii="Calibri" w:hAnsi="Calibri" w:cs="Calibri"/>
                <w:sz w:val="18"/>
                <w:szCs w:val="18"/>
              </w:rPr>
              <w:t>NaWoh</w:t>
            </w:r>
          </w:p>
          <w:p w14:paraId="28682176" w14:textId="5256EDE9" w:rsidR="00F45B87" w:rsidRDefault="00F45B87" w:rsidP="00F45B87">
            <w:pPr>
              <w:textAlignment w:val="center"/>
              <w:rPr>
                <w:rFonts w:ascii="Calibri" w:hAnsi="Calibri" w:cs="Calibri"/>
                <w:sz w:val="18"/>
                <w:szCs w:val="18"/>
              </w:rPr>
            </w:pPr>
            <w:r>
              <w:rPr>
                <w:rFonts w:ascii="Calibri" w:hAnsi="Calibri" w:cs="Calibri"/>
                <w:sz w:val="18"/>
                <w:szCs w:val="18"/>
              </w:rPr>
              <w:t>1.1.1-4-04</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3DD87047" w14:textId="262A7141" w:rsidR="00F45B87" w:rsidRDefault="00F45B87" w:rsidP="00F45B87">
            <w:pPr>
              <w:textAlignment w:val="center"/>
              <w:rPr>
                <w:rFonts w:ascii="Calibri" w:hAnsi="Calibri" w:cs="Calibri"/>
                <w:sz w:val="18"/>
                <w:szCs w:val="18"/>
              </w:rPr>
            </w:pPr>
            <w:r>
              <w:rPr>
                <w:rFonts w:ascii="Calibri" w:hAnsi="Calibri" w:cs="Calibri"/>
                <w:sz w:val="18"/>
                <w:szCs w:val="18"/>
              </w:rPr>
              <w:t>Teilanforderung 04</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358276A" w14:textId="23209B4C" w:rsidR="00F45B87" w:rsidRPr="00507510" w:rsidRDefault="00F45B87" w:rsidP="00F45B87">
            <w:pPr>
              <w:spacing w:after="200" w:line="276" w:lineRule="auto"/>
              <w:rPr>
                <w:color w:val="000000" w:themeColor="text1"/>
                <w:sz w:val="18"/>
                <w:szCs w:val="18"/>
              </w:rPr>
            </w:pPr>
            <w:r w:rsidRPr="00507510">
              <w:rPr>
                <w:color w:val="000000" w:themeColor="text1"/>
                <w:sz w:val="18"/>
                <w:szCs w:val="18"/>
              </w:rPr>
              <w:t>Wo die Landesbauordnungen höhere Anforderungen enthalten, müssen diese erfüllt werden.</w:t>
            </w:r>
          </w:p>
        </w:tc>
      </w:tr>
      <w:tr w:rsidR="00080C2F" w:rsidRPr="00DF7E38" w14:paraId="2924F131" w14:textId="77777777" w:rsidTr="004B4AD1">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23C70C68" w14:textId="77777777" w:rsidR="00080C2F" w:rsidRDefault="00080C2F" w:rsidP="00080C2F">
            <w:pPr>
              <w:textAlignment w:val="center"/>
              <w:rPr>
                <w:rFonts w:ascii="Calibri" w:hAnsi="Calibri" w:cs="Calibri"/>
                <w:sz w:val="18"/>
                <w:szCs w:val="18"/>
              </w:rPr>
            </w:pPr>
            <w:r w:rsidRPr="00497BA3">
              <w:rPr>
                <w:rFonts w:ascii="Calibri" w:hAnsi="Calibri" w:cs="Calibri"/>
                <w:sz w:val="18"/>
                <w:szCs w:val="18"/>
              </w:rPr>
              <w:t>NaWoh 1.1.1-</w:t>
            </w:r>
            <w:r>
              <w:rPr>
                <w:rFonts w:ascii="Calibri" w:hAnsi="Calibri" w:cs="Calibri"/>
                <w:sz w:val="18"/>
                <w:szCs w:val="18"/>
              </w:rPr>
              <w:t>4</w:t>
            </w:r>
          </w:p>
          <w:p w14:paraId="28CD2A54" w14:textId="77777777" w:rsidR="003569BC" w:rsidRDefault="003569BC" w:rsidP="00080C2F">
            <w:pPr>
              <w:textAlignment w:val="center"/>
              <w:rPr>
                <w:rFonts w:ascii="Calibri" w:hAnsi="Calibri" w:cs="Calibri"/>
                <w:sz w:val="18"/>
                <w:szCs w:val="18"/>
                <w:highlight w:val="magenta"/>
              </w:rPr>
            </w:pPr>
          </w:p>
          <w:p w14:paraId="0DF9A24C" w14:textId="77777777" w:rsidR="003569BC" w:rsidRDefault="003569BC" w:rsidP="00080C2F">
            <w:pPr>
              <w:textAlignment w:val="center"/>
              <w:rPr>
                <w:rFonts w:ascii="Calibri" w:hAnsi="Calibri" w:cs="Calibri"/>
                <w:sz w:val="18"/>
                <w:szCs w:val="18"/>
                <w:highlight w:val="magenta"/>
              </w:rPr>
            </w:pPr>
          </w:p>
          <w:p w14:paraId="2CDFA79E" w14:textId="77777777" w:rsidR="003569BC" w:rsidRDefault="003569BC" w:rsidP="00080C2F">
            <w:pPr>
              <w:textAlignment w:val="center"/>
              <w:rPr>
                <w:rFonts w:ascii="Calibri" w:hAnsi="Calibri" w:cs="Calibri"/>
                <w:sz w:val="18"/>
                <w:szCs w:val="18"/>
                <w:highlight w:val="magenta"/>
              </w:rPr>
            </w:pPr>
          </w:p>
          <w:p w14:paraId="0E27AE88" w14:textId="3CD40564" w:rsidR="003569BC" w:rsidRPr="005862CA" w:rsidRDefault="003569BC" w:rsidP="00080C2F">
            <w:pPr>
              <w:textAlignment w:val="center"/>
              <w:rPr>
                <w:rFonts w:ascii="Calibri" w:hAnsi="Calibri" w:cs="Calibri"/>
                <w:sz w:val="18"/>
                <w:szCs w:val="18"/>
                <w:highlight w:val="magenta"/>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35F40B2" w14:textId="6B55658B" w:rsidR="00B4481F" w:rsidRPr="005862CA" w:rsidRDefault="00080C2F" w:rsidP="003569BC">
            <w:pPr>
              <w:textAlignment w:val="center"/>
              <w:rPr>
                <w:rFonts w:ascii="Calibri" w:hAnsi="Calibri" w:cs="Calibri"/>
                <w:sz w:val="18"/>
                <w:szCs w:val="18"/>
                <w:highlight w:val="magenta"/>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841A35D" w14:textId="41202717" w:rsidR="00080C2F" w:rsidRPr="00507510" w:rsidRDefault="00080C2F" w:rsidP="00080C2F">
            <w:pPr>
              <w:jc w:val="center"/>
              <w:textAlignment w:val="center"/>
              <w:rPr>
                <w:rFonts w:ascii="Calibri" w:hAnsi="Calibri" w:cs="Calibri"/>
                <w:color w:val="000000" w:themeColor="text1"/>
                <w:sz w:val="18"/>
                <w:szCs w:val="18"/>
              </w:rPr>
            </w:pPr>
            <w:r w:rsidRPr="00507510">
              <w:rPr>
                <w:rFonts w:ascii="Calibri" w:hAnsi="Calibri" w:cs="Calibri"/>
                <w:color w:val="000000" w:themeColor="text1"/>
                <w:sz w:val="18"/>
                <w:szCs w:val="18"/>
              </w:rPr>
              <w:t>(Siehe Auslegung Wohnheim)</w:t>
            </w:r>
          </w:p>
        </w:tc>
      </w:tr>
    </w:tbl>
    <w:p w14:paraId="0945A671" w14:textId="77777777" w:rsidR="0028166B" w:rsidRDefault="0028166B" w:rsidP="0028166B">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8B3B13" w:rsidRPr="00752B82" w14:paraId="5496F8A2" w14:textId="77777777" w:rsidTr="008E3878">
        <w:tc>
          <w:tcPr>
            <w:tcW w:w="988" w:type="dxa"/>
            <w:shd w:val="clear" w:color="auto" w:fill="D0CECE" w:themeFill="background2" w:themeFillShade="E6"/>
          </w:tcPr>
          <w:p w14:paraId="7A046F12"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1725F6E9" w14:textId="77777777" w:rsidR="008B3B13" w:rsidRPr="00752B82" w:rsidRDefault="008B3B13" w:rsidP="004B4AD1">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267E0C4F" w14:textId="77777777" w:rsidR="008B3B13" w:rsidRPr="00752B82" w:rsidRDefault="008B3B13"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4CAAE700"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536CBC99"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0D8C0C02"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50B554B5" w14:textId="77777777" w:rsidR="008B3B13" w:rsidRPr="00752B82" w:rsidRDefault="008B3B13" w:rsidP="004B4AD1">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577F957E" w14:textId="77777777" w:rsidR="008B3B13" w:rsidRPr="00752B82" w:rsidRDefault="008B3B13" w:rsidP="004B4AD1">
            <w:pPr>
              <w:textAlignment w:val="center"/>
              <w:rPr>
                <w:rFonts w:eastAsia="Times New Roman" w:cstheme="minorHAnsi"/>
                <w:color w:val="000000" w:themeColor="text1"/>
                <w:sz w:val="18"/>
                <w:szCs w:val="18"/>
                <w:lang w:eastAsia="de-DE"/>
              </w:rPr>
            </w:pPr>
          </w:p>
        </w:tc>
      </w:tr>
      <w:tr w:rsidR="00EB2349" w:rsidRPr="00752B82" w14:paraId="0B014398" w14:textId="77777777" w:rsidTr="008E3878">
        <w:tc>
          <w:tcPr>
            <w:tcW w:w="988" w:type="dxa"/>
            <w:shd w:val="clear" w:color="auto" w:fill="D0CECE" w:themeFill="background2" w:themeFillShade="E6"/>
          </w:tcPr>
          <w:p w14:paraId="3ECD5457" w14:textId="77777777"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66296040" w14:textId="77777777"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5C5E5E80" w14:textId="5796B90A"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2B5C39E1" w14:textId="22EAAFF8"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22F73208" w14:textId="77777777"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0BAFDD59" w14:textId="00471568"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04447A80" w14:textId="77777777"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85CB38D" w14:textId="521C297C" w:rsidR="00EB2349" w:rsidRPr="00752B82" w:rsidRDefault="00EB2349" w:rsidP="00EB2349">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1D70619A" w14:textId="77777777" w:rsidR="00EB2349" w:rsidRPr="00752B82" w:rsidRDefault="00EB2349" w:rsidP="00EB2349">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F2BB666" w14:textId="77777777" w:rsidR="00EB2349" w:rsidRPr="00752B82" w:rsidRDefault="00EB2349" w:rsidP="00EB2349">
            <w:pPr>
              <w:textAlignment w:val="center"/>
              <w:rPr>
                <w:rFonts w:eastAsia="Times New Roman" w:cstheme="minorHAnsi"/>
                <w:color w:val="000000" w:themeColor="text1"/>
                <w:sz w:val="18"/>
                <w:szCs w:val="18"/>
                <w:lang w:eastAsia="de-DE"/>
              </w:rPr>
            </w:pPr>
          </w:p>
        </w:tc>
      </w:tr>
      <w:tr w:rsidR="008B3B13" w:rsidRPr="00752B82" w14:paraId="20431D2B" w14:textId="77777777" w:rsidTr="008E3878">
        <w:tc>
          <w:tcPr>
            <w:tcW w:w="988" w:type="dxa"/>
            <w:shd w:val="clear" w:color="auto" w:fill="D0CECE" w:themeFill="background2" w:themeFillShade="E6"/>
          </w:tcPr>
          <w:p w14:paraId="4A8ADE35" w14:textId="77777777" w:rsidR="008B3B13" w:rsidRPr="00752B82" w:rsidRDefault="008B3B13" w:rsidP="004B4AD1">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tcPr>
          <w:p w14:paraId="4C7B75BD" w14:textId="0F1876DC" w:rsidR="008B3B13" w:rsidRPr="00752B82" w:rsidRDefault="00805A03" w:rsidP="004B4AD1">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tcPr>
          <w:p w14:paraId="3760AF60" w14:textId="77777777" w:rsidR="008B3B13" w:rsidRPr="00752B82" w:rsidRDefault="008B3B13" w:rsidP="004B4AD1">
            <w:pPr>
              <w:jc w:val="center"/>
              <w:textAlignment w:val="center"/>
              <w:rPr>
                <w:rFonts w:eastAsia="Times New Roman" w:cstheme="minorHAnsi"/>
                <w:color w:val="000000" w:themeColor="text1"/>
                <w:sz w:val="24"/>
                <w:szCs w:val="24"/>
                <w:lang w:eastAsia="de-DE"/>
              </w:rPr>
            </w:pPr>
          </w:p>
        </w:tc>
        <w:tc>
          <w:tcPr>
            <w:tcW w:w="1347" w:type="dxa"/>
          </w:tcPr>
          <w:p w14:paraId="1334B5F1"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c>
          <w:tcPr>
            <w:tcW w:w="1250" w:type="dxa"/>
          </w:tcPr>
          <w:p w14:paraId="68349DA3"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c>
          <w:tcPr>
            <w:tcW w:w="1348" w:type="dxa"/>
          </w:tcPr>
          <w:p w14:paraId="4590742B"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c>
          <w:tcPr>
            <w:tcW w:w="1338" w:type="dxa"/>
          </w:tcPr>
          <w:p w14:paraId="51C57C6C" w14:textId="77777777" w:rsidR="008B3B13" w:rsidRPr="00752B82" w:rsidRDefault="008B3B13" w:rsidP="004B4AD1">
            <w:pPr>
              <w:jc w:val="center"/>
              <w:textAlignment w:val="center"/>
              <w:rPr>
                <w:rFonts w:eastAsia="Times New Roman" w:cstheme="minorHAnsi"/>
                <w:color w:val="000000" w:themeColor="text1"/>
                <w:sz w:val="18"/>
                <w:szCs w:val="18"/>
                <w:lang w:eastAsia="de-DE"/>
              </w:rPr>
            </w:pPr>
          </w:p>
        </w:tc>
      </w:tr>
      <w:tr w:rsidR="008B3B13" w:rsidRPr="00752B82" w14:paraId="39CEFF8A" w14:textId="77777777" w:rsidTr="008E3878">
        <w:tc>
          <w:tcPr>
            <w:tcW w:w="988" w:type="dxa"/>
            <w:shd w:val="clear" w:color="auto" w:fill="D0CECE" w:themeFill="background2" w:themeFillShade="E6"/>
            <w:vAlign w:val="center"/>
          </w:tcPr>
          <w:p w14:paraId="49C2BD9B" w14:textId="296687E7"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4EF0CBFC" w14:textId="77777777"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06CE52E0"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44E0410"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FFEA57E"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71F97C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20EB8A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AFF2373" w14:textId="77777777" w:rsidTr="008E3878">
        <w:tc>
          <w:tcPr>
            <w:tcW w:w="988" w:type="dxa"/>
            <w:shd w:val="clear" w:color="auto" w:fill="D0CECE" w:themeFill="background2" w:themeFillShade="E6"/>
            <w:vAlign w:val="center"/>
          </w:tcPr>
          <w:p w14:paraId="552E2A5F" w14:textId="70715E59"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671C6529" w14:textId="77777777" w:rsidR="008B3B13" w:rsidRPr="00752B82" w:rsidRDefault="008B3B13" w:rsidP="00B9696A">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4761D041"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E7F18D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CE8D808"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BB48246"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6F68953"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078910D" w14:textId="77777777" w:rsidTr="008E3878">
        <w:tc>
          <w:tcPr>
            <w:tcW w:w="988" w:type="dxa"/>
            <w:shd w:val="clear" w:color="auto" w:fill="D0CECE" w:themeFill="background2" w:themeFillShade="E6"/>
            <w:vAlign w:val="center"/>
          </w:tcPr>
          <w:p w14:paraId="48FFB4A4" w14:textId="785B56E6"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14C1C475" w14:textId="77777777"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689A7DEA"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9DD69CE"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E30B79D"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E00C937"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F34323F"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51C6BA4F" w14:textId="77777777" w:rsidTr="008E3878">
        <w:tc>
          <w:tcPr>
            <w:tcW w:w="988" w:type="dxa"/>
            <w:shd w:val="clear" w:color="auto" w:fill="D0CECE" w:themeFill="background2" w:themeFillShade="E6"/>
            <w:vAlign w:val="center"/>
          </w:tcPr>
          <w:p w14:paraId="7C61646E" w14:textId="027A6741"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3F56BF74" w14:textId="77777777" w:rsidR="008B3B13" w:rsidRPr="00752B82" w:rsidRDefault="008B3B13" w:rsidP="00B9696A">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7DFBA9C4"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AACC23C"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0A43F5B"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81F4B72"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39E0F89" w14:textId="77777777" w:rsidR="008B3B13" w:rsidRPr="00752B82" w:rsidRDefault="008B3B13" w:rsidP="00B9696A">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52574" w:rsidRPr="00752B82" w14:paraId="28229EFE" w14:textId="77777777" w:rsidTr="00D52574">
        <w:tc>
          <w:tcPr>
            <w:tcW w:w="988" w:type="dxa"/>
            <w:shd w:val="clear" w:color="auto" w:fill="D0CECE" w:themeFill="background2" w:themeFillShade="E6"/>
          </w:tcPr>
          <w:p w14:paraId="188DBF2F" w14:textId="31A6F85C" w:rsidR="00D52574" w:rsidRPr="00752B82" w:rsidRDefault="00D52574" w:rsidP="00D5257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10EC3BDA" w14:textId="6D92A382" w:rsidR="00D52574" w:rsidRPr="00752B82" w:rsidRDefault="00D52574" w:rsidP="00D52574">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51C0E280" w14:textId="458A29C2"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6FBE2D33" w14:textId="60C21D20"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7C5E1FCD"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DD90286" w14:textId="41F6F4B5"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1013289E"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942B867" w14:textId="4A09FEE7"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7C84C506"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FA92CA5" w14:textId="77777777" w:rsidR="00D52574" w:rsidRDefault="00D52574" w:rsidP="00D52574">
            <w:pPr>
              <w:textAlignment w:val="center"/>
              <w:rPr>
                <w:rFonts w:eastAsia="Times New Roman" w:cstheme="minorHAnsi"/>
                <w:color w:val="000000" w:themeColor="text1"/>
                <w:sz w:val="24"/>
                <w:szCs w:val="24"/>
                <w:lang w:eastAsia="de-DE"/>
              </w:rPr>
            </w:pPr>
          </w:p>
        </w:tc>
      </w:tr>
      <w:tr w:rsidR="008B3B13" w:rsidRPr="00752B82" w14:paraId="065CC73E" w14:textId="77777777" w:rsidTr="00D07484">
        <w:tc>
          <w:tcPr>
            <w:tcW w:w="988" w:type="dxa"/>
            <w:shd w:val="clear" w:color="auto" w:fill="D0CECE" w:themeFill="background2" w:themeFillShade="E6"/>
          </w:tcPr>
          <w:p w14:paraId="4FE643BD"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FC177BC" w14:textId="38D49848" w:rsidR="008B3B13" w:rsidRPr="00752B82" w:rsidRDefault="00805A03" w:rsidP="008E387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4C1B4B7A"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4E2B5B8A"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70639D43"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38951544"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4A5DAA58"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rsidRPr="00752B82" w14:paraId="5831D7F0" w14:textId="77777777" w:rsidTr="00D07484">
        <w:tc>
          <w:tcPr>
            <w:tcW w:w="988" w:type="dxa"/>
            <w:shd w:val="clear" w:color="auto" w:fill="D0CECE" w:themeFill="background2" w:themeFillShade="E6"/>
          </w:tcPr>
          <w:p w14:paraId="30543DC3" w14:textId="6DE729C3"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2AD22A13"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5BA4D246"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D23AA2F"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C44B659"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314560A"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E359214"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085AA088" w14:textId="77777777" w:rsidTr="00D07484">
        <w:tc>
          <w:tcPr>
            <w:tcW w:w="988" w:type="dxa"/>
            <w:shd w:val="clear" w:color="auto" w:fill="D0CECE" w:themeFill="background2" w:themeFillShade="E6"/>
          </w:tcPr>
          <w:p w14:paraId="0B3607C1" w14:textId="486BA01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32D42A5E"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106A14EB"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0B13AC2"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A2817F1"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F2B4EDF"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B7D7E14"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0284B0C" w14:textId="77777777" w:rsidTr="00D07484">
        <w:tc>
          <w:tcPr>
            <w:tcW w:w="988" w:type="dxa"/>
            <w:shd w:val="clear" w:color="auto" w:fill="D0CECE" w:themeFill="background2" w:themeFillShade="E6"/>
          </w:tcPr>
          <w:p w14:paraId="17CD3E07" w14:textId="70C2300E" w:rsidR="008B3B13" w:rsidRPr="00752B82" w:rsidRDefault="008B3B13"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37D143FF"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722A62FA"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F240CC0"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50A0C60"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D89848E"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FAF38F1"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A201C52" w14:textId="77777777" w:rsidTr="00D07484">
        <w:tc>
          <w:tcPr>
            <w:tcW w:w="988" w:type="dxa"/>
            <w:shd w:val="clear" w:color="auto" w:fill="D0CECE" w:themeFill="background2" w:themeFillShade="E6"/>
          </w:tcPr>
          <w:p w14:paraId="74D3C87F" w14:textId="5F23FC64" w:rsidR="008B3B13" w:rsidRPr="00752B82" w:rsidRDefault="008B3B13" w:rsidP="004B4AD1">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7BBFB8BA"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051EBCDF"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7406FE3"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E1105C5"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E173A25"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1E86A4"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rsidRPr="00752B82" w14:paraId="466BF21C" w14:textId="77777777" w:rsidTr="00D07484">
        <w:tc>
          <w:tcPr>
            <w:tcW w:w="988" w:type="dxa"/>
            <w:shd w:val="clear" w:color="auto" w:fill="D0CECE" w:themeFill="background2" w:themeFillShade="E6"/>
          </w:tcPr>
          <w:p w14:paraId="56D7CF52" w14:textId="51E2A523"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3039682A" w14:textId="403BAA79"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255DD1E6" w14:textId="4C07B029"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B4A38B4" w14:textId="5DFDE451"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96E0432" w14:textId="702CE5F1"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CA3AB7C" w14:textId="057E4BAF"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DF68C2A" w14:textId="592A393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rsidRPr="00752B82" w14:paraId="14EC104B" w14:textId="77777777" w:rsidTr="00D07484">
        <w:tc>
          <w:tcPr>
            <w:tcW w:w="988" w:type="dxa"/>
            <w:shd w:val="clear" w:color="auto" w:fill="D0CECE" w:themeFill="background2" w:themeFillShade="E6"/>
          </w:tcPr>
          <w:p w14:paraId="5CEB27FD"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46A0993" w14:textId="7169286F" w:rsidR="008B3B13" w:rsidRPr="00752B82" w:rsidRDefault="00805A03" w:rsidP="008E387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32FE1F20"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59FCD67B"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53BD0DF1"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16CCA78D"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44448D43" w14:textId="77777777" w:rsidR="008B3B13" w:rsidRPr="00752B82" w:rsidRDefault="008B3B13" w:rsidP="00D07484">
            <w:pPr>
              <w:jc w:val="center"/>
              <w:textAlignment w:val="center"/>
              <w:rPr>
                <w:rFonts w:eastAsia="Times New Roman" w:cstheme="minorHAnsi"/>
                <w:color w:val="000000" w:themeColor="text1"/>
                <w:sz w:val="24"/>
                <w:szCs w:val="24"/>
                <w:lang w:eastAsia="de-DE"/>
              </w:rPr>
            </w:pPr>
          </w:p>
        </w:tc>
      </w:tr>
      <w:tr w:rsidR="008B3B13" w14:paraId="27BE6900" w14:textId="77777777" w:rsidTr="00D07484">
        <w:tc>
          <w:tcPr>
            <w:tcW w:w="988" w:type="dxa"/>
            <w:shd w:val="clear" w:color="auto" w:fill="D0CECE" w:themeFill="background2" w:themeFillShade="E6"/>
          </w:tcPr>
          <w:p w14:paraId="3F39D5A1" w14:textId="5F0174A0"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28C546CC"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3339DAA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D84EFC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FEFCCA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D8C272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4C7957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5B80C0A1" w14:textId="77777777" w:rsidTr="00D07484">
        <w:tc>
          <w:tcPr>
            <w:tcW w:w="988" w:type="dxa"/>
            <w:shd w:val="clear" w:color="auto" w:fill="D0CECE" w:themeFill="background2" w:themeFillShade="E6"/>
          </w:tcPr>
          <w:p w14:paraId="4ECEEC42" w14:textId="2A38D308"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734A6FD9"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09B1C9CD"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4977B9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26D199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E7B5F2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DFDC52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458DF371" w14:textId="77777777" w:rsidTr="00D07484">
        <w:tc>
          <w:tcPr>
            <w:tcW w:w="988" w:type="dxa"/>
            <w:shd w:val="clear" w:color="auto" w:fill="D0CECE" w:themeFill="background2" w:themeFillShade="E6"/>
          </w:tcPr>
          <w:p w14:paraId="756AD66C" w14:textId="081AE9FB"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1EB0E9B1"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0401F9E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ADCDB2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5D01E8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C3076E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A4DCBBD"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7A6932A" w14:textId="77777777" w:rsidTr="00D07484">
        <w:tc>
          <w:tcPr>
            <w:tcW w:w="988" w:type="dxa"/>
            <w:shd w:val="clear" w:color="auto" w:fill="D0CECE" w:themeFill="background2" w:themeFillShade="E6"/>
          </w:tcPr>
          <w:p w14:paraId="71C11176" w14:textId="090E0811"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16C7CCC9"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0A080AA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18E1F2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44F187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96AE86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562501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160B3695" w14:textId="77777777" w:rsidTr="00D07484">
        <w:tc>
          <w:tcPr>
            <w:tcW w:w="988" w:type="dxa"/>
            <w:shd w:val="clear" w:color="auto" w:fill="D0CECE" w:themeFill="background2" w:themeFillShade="E6"/>
          </w:tcPr>
          <w:p w14:paraId="158ED95E" w14:textId="5B18C53F" w:rsidR="00E81234" w:rsidRPr="00752B82" w:rsidRDefault="00E81234" w:rsidP="00E81234">
            <w:pPr>
              <w:jc w:val="both"/>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24359735" w14:textId="6053FA5F" w:rsidR="00E81234" w:rsidRPr="00752B82" w:rsidRDefault="00E81234" w:rsidP="00E81234">
            <w:pPr>
              <w:jc w:val="both"/>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36F69E9A" w14:textId="10B8EB5A"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E2F4553" w14:textId="21299132"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68350A6" w14:textId="52B3F92A"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6B9E5CB" w14:textId="5D6A9D78"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4B16F65" w14:textId="5E27DCEF"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6148E97A" w14:textId="77777777" w:rsidTr="00D07484">
        <w:tc>
          <w:tcPr>
            <w:tcW w:w="988" w:type="dxa"/>
            <w:shd w:val="clear" w:color="auto" w:fill="D0CECE" w:themeFill="background2" w:themeFillShade="E6"/>
          </w:tcPr>
          <w:p w14:paraId="6C6876D1"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7EA3117B" w14:textId="5EEFC6E6" w:rsidR="008B3B13" w:rsidRPr="00752B82" w:rsidRDefault="00805A03" w:rsidP="008E387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0E288B4"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1DA3465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1BCD84F8"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3672D504"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6E62D9C2"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14:paraId="51A840AA" w14:textId="77777777" w:rsidTr="00D07484">
        <w:tc>
          <w:tcPr>
            <w:tcW w:w="988" w:type="dxa"/>
            <w:shd w:val="clear" w:color="auto" w:fill="D0CECE" w:themeFill="background2" w:themeFillShade="E6"/>
          </w:tcPr>
          <w:p w14:paraId="4531CCDB" w14:textId="2357BEF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4-01</w:t>
            </w:r>
          </w:p>
        </w:tc>
        <w:tc>
          <w:tcPr>
            <w:tcW w:w="1720" w:type="dxa"/>
            <w:shd w:val="clear" w:color="auto" w:fill="D0CECE" w:themeFill="background2" w:themeFillShade="E6"/>
            <w:vAlign w:val="center"/>
          </w:tcPr>
          <w:p w14:paraId="228CB7BD"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0B71A0C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130F6D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E79563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FED4ED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DF6D72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7A321759" w14:textId="77777777" w:rsidTr="00D07484">
        <w:tc>
          <w:tcPr>
            <w:tcW w:w="988" w:type="dxa"/>
            <w:shd w:val="clear" w:color="auto" w:fill="D0CECE" w:themeFill="background2" w:themeFillShade="E6"/>
          </w:tcPr>
          <w:p w14:paraId="3EC5A9A0" w14:textId="0BA820C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4-02</w:t>
            </w:r>
          </w:p>
        </w:tc>
        <w:tc>
          <w:tcPr>
            <w:tcW w:w="1720" w:type="dxa"/>
            <w:shd w:val="clear" w:color="auto" w:fill="D0CECE" w:themeFill="background2" w:themeFillShade="E6"/>
            <w:vAlign w:val="center"/>
          </w:tcPr>
          <w:p w14:paraId="4009403B"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3DF200D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817C13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5BB41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318CC2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95C6F9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349F8F11" w14:textId="77777777" w:rsidTr="00D07484">
        <w:tc>
          <w:tcPr>
            <w:tcW w:w="988" w:type="dxa"/>
            <w:shd w:val="clear" w:color="auto" w:fill="D0CECE" w:themeFill="background2" w:themeFillShade="E6"/>
          </w:tcPr>
          <w:p w14:paraId="6EB69835" w14:textId="5633F12B"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6DFA123A"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2D9A275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DE4209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3C29DC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C2C27E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0464E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8F88132" w14:textId="77777777" w:rsidTr="00D07484">
        <w:tc>
          <w:tcPr>
            <w:tcW w:w="988" w:type="dxa"/>
            <w:shd w:val="clear" w:color="auto" w:fill="D0CECE" w:themeFill="background2" w:themeFillShade="E6"/>
          </w:tcPr>
          <w:p w14:paraId="68404BE6" w14:textId="28958EE6"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05ACB6C3"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4DEC022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21B453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B3A5D6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91D911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E539E9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4F4CC99A" w14:textId="77777777" w:rsidTr="00D07484">
        <w:tc>
          <w:tcPr>
            <w:tcW w:w="988" w:type="dxa"/>
            <w:shd w:val="clear" w:color="auto" w:fill="D0CECE" w:themeFill="background2" w:themeFillShade="E6"/>
          </w:tcPr>
          <w:p w14:paraId="4728F672" w14:textId="173AE06A"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09835619" w14:textId="48C001AC"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0E8AB907" w14:textId="090D020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AE90101" w14:textId="531442AD"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57D87DCC" w14:textId="4B4EC927"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75ECD75" w14:textId="2887C2FF"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AFCCCE1" w14:textId="7B5084B4"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7C1B43F" w14:textId="77777777" w:rsidTr="00D07484">
        <w:tc>
          <w:tcPr>
            <w:tcW w:w="988" w:type="dxa"/>
            <w:shd w:val="clear" w:color="auto" w:fill="D0CECE" w:themeFill="background2" w:themeFillShade="E6"/>
          </w:tcPr>
          <w:p w14:paraId="10810966"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152444E" w14:textId="4B32F252" w:rsidR="008B3B13" w:rsidRPr="00752B82" w:rsidRDefault="00805A03" w:rsidP="008E3878">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0C132B4C"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5670B69C"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3D1A5AC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3718A76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47DA2B73"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14:paraId="42602ECD" w14:textId="77777777" w:rsidTr="00D07484">
        <w:tc>
          <w:tcPr>
            <w:tcW w:w="988" w:type="dxa"/>
            <w:shd w:val="clear" w:color="auto" w:fill="D0CECE" w:themeFill="background2" w:themeFillShade="E6"/>
          </w:tcPr>
          <w:p w14:paraId="7D2C83B7" w14:textId="6488DA53"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-01</w:t>
            </w:r>
          </w:p>
        </w:tc>
        <w:tc>
          <w:tcPr>
            <w:tcW w:w="1720" w:type="dxa"/>
            <w:shd w:val="clear" w:color="auto" w:fill="D0CECE" w:themeFill="background2" w:themeFillShade="E6"/>
            <w:vAlign w:val="center"/>
          </w:tcPr>
          <w:p w14:paraId="2FC5F17A" w14:textId="77777777" w:rsidR="008B3B13" w:rsidRPr="00752B82" w:rsidRDefault="008B3B13" w:rsidP="008E3878">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57CDA1AC"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6C020D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3B8E4C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72C4AE7"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9425FC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DDCD095" w14:textId="77777777" w:rsidTr="00D07484">
        <w:tc>
          <w:tcPr>
            <w:tcW w:w="988" w:type="dxa"/>
            <w:shd w:val="clear" w:color="auto" w:fill="D0CECE" w:themeFill="background2" w:themeFillShade="E6"/>
          </w:tcPr>
          <w:p w14:paraId="7EF05772" w14:textId="371F8732"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-02</w:t>
            </w:r>
          </w:p>
        </w:tc>
        <w:tc>
          <w:tcPr>
            <w:tcW w:w="1720" w:type="dxa"/>
            <w:shd w:val="clear" w:color="auto" w:fill="D0CECE" w:themeFill="background2" w:themeFillShade="E6"/>
            <w:vAlign w:val="center"/>
          </w:tcPr>
          <w:p w14:paraId="65579C9C" w14:textId="77777777" w:rsidR="008B3B13"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6D1FF199" w14:textId="77777777" w:rsidR="008B3B13" w:rsidRPr="00752B82" w:rsidRDefault="008B3B13" w:rsidP="008E3878">
            <w:pPr>
              <w:textAlignment w:val="center"/>
              <w:rPr>
                <w:rFonts w:ascii="Calibri" w:hAnsi="Calibri" w:cs="Calibri"/>
                <w:b/>
                <w:bCs/>
                <w:color w:val="000000" w:themeColor="text1"/>
                <w:sz w:val="18"/>
                <w:szCs w:val="18"/>
              </w:rPr>
            </w:pPr>
          </w:p>
        </w:tc>
        <w:tc>
          <w:tcPr>
            <w:tcW w:w="1359" w:type="dxa"/>
            <w:vAlign w:val="center"/>
          </w:tcPr>
          <w:p w14:paraId="7D846E1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C8178B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E0031F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88A6AE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13448E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1A4BEE70" w14:textId="77777777" w:rsidTr="00D07484">
        <w:tc>
          <w:tcPr>
            <w:tcW w:w="988" w:type="dxa"/>
            <w:shd w:val="clear" w:color="auto" w:fill="D0CECE" w:themeFill="background2" w:themeFillShade="E6"/>
          </w:tcPr>
          <w:p w14:paraId="3B3AACBC" w14:textId="3E5A2A1F"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vAlign w:val="center"/>
          </w:tcPr>
          <w:p w14:paraId="55018282"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35F8A9B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F94A2CF"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436AF4D"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0EFD71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C1C71F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02EAC437" w14:textId="77777777" w:rsidTr="00D07484">
        <w:tc>
          <w:tcPr>
            <w:tcW w:w="988" w:type="dxa"/>
            <w:shd w:val="clear" w:color="auto" w:fill="D0CECE" w:themeFill="background2" w:themeFillShade="E6"/>
          </w:tcPr>
          <w:p w14:paraId="6E07080A" w14:textId="53724760"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vAlign w:val="center"/>
          </w:tcPr>
          <w:p w14:paraId="1ECC612B"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21B87A1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D30015F"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5B16483"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169EEF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801AA3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735A9D17" w14:textId="77777777" w:rsidTr="00D07484">
        <w:tc>
          <w:tcPr>
            <w:tcW w:w="988" w:type="dxa"/>
            <w:shd w:val="clear" w:color="auto" w:fill="D0CECE" w:themeFill="background2" w:themeFillShade="E6"/>
          </w:tcPr>
          <w:p w14:paraId="26F433E4" w14:textId="32C257E8"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0177756B" w14:textId="64B32530"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EE03733" w14:textId="47A68E56"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AB29B9C" w14:textId="5BAF424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1088D30" w14:textId="6D8F3B44"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01D11EE" w14:textId="2AE1A1DB"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645805F" w14:textId="2D0B15AB"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5AC94BB0" w14:textId="77777777" w:rsidTr="00D07484">
        <w:tc>
          <w:tcPr>
            <w:tcW w:w="988" w:type="dxa"/>
            <w:shd w:val="clear" w:color="auto" w:fill="D0CECE" w:themeFill="background2" w:themeFillShade="E6"/>
          </w:tcPr>
          <w:p w14:paraId="03761E1E" w14:textId="77777777" w:rsidR="008B3B13" w:rsidRPr="00752B82" w:rsidRDefault="008B3B13" w:rsidP="004B4AD1">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656E17DA" w14:textId="62FA987B" w:rsidR="008B3B13" w:rsidRPr="00752B82" w:rsidRDefault="00805A03" w:rsidP="008E3878">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4B95E472"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7" w:type="dxa"/>
            <w:vAlign w:val="center"/>
          </w:tcPr>
          <w:p w14:paraId="5069C74C"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250" w:type="dxa"/>
            <w:vAlign w:val="center"/>
          </w:tcPr>
          <w:p w14:paraId="050F9F4E"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48" w:type="dxa"/>
            <w:vAlign w:val="center"/>
          </w:tcPr>
          <w:p w14:paraId="435F2E01" w14:textId="77777777" w:rsidR="008B3B13" w:rsidRDefault="008B3B13" w:rsidP="00D07484">
            <w:pPr>
              <w:jc w:val="center"/>
              <w:textAlignment w:val="center"/>
              <w:rPr>
                <w:rFonts w:eastAsia="Times New Roman" w:cstheme="minorHAnsi"/>
                <w:color w:val="000000" w:themeColor="text1"/>
                <w:sz w:val="24"/>
                <w:szCs w:val="24"/>
                <w:lang w:eastAsia="de-DE"/>
              </w:rPr>
            </w:pPr>
          </w:p>
        </w:tc>
        <w:tc>
          <w:tcPr>
            <w:tcW w:w="1338" w:type="dxa"/>
            <w:vAlign w:val="center"/>
          </w:tcPr>
          <w:p w14:paraId="3574BED2" w14:textId="77777777" w:rsidR="008B3B13" w:rsidRDefault="008B3B13" w:rsidP="00D07484">
            <w:pPr>
              <w:jc w:val="center"/>
              <w:textAlignment w:val="center"/>
              <w:rPr>
                <w:rFonts w:eastAsia="Times New Roman" w:cstheme="minorHAnsi"/>
                <w:color w:val="000000" w:themeColor="text1"/>
                <w:sz w:val="24"/>
                <w:szCs w:val="24"/>
                <w:lang w:eastAsia="de-DE"/>
              </w:rPr>
            </w:pPr>
          </w:p>
        </w:tc>
      </w:tr>
      <w:tr w:rsidR="008B3B13" w14:paraId="0E41EA0E" w14:textId="77777777" w:rsidTr="00D07484">
        <w:tc>
          <w:tcPr>
            <w:tcW w:w="988" w:type="dxa"/>
            <w:shd w:val="clear" w:color="auto" w:fill="D0CECE" w:themeFill="background2" w:themeFillShade="E6"/>
          </w:tcPr>
          <w:p w14:paraId="77699120" w14:textId="5B534690"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-01</w:t>
            </w:r>
          </w:p>
        </w:tc>
        <w:tc>
          <w:tcPr>
            <w:tcW w:w="1720" w:type="dxa"/>
            <w:shd w:val="clear" w:color="auto" w:fill="D0CECE" w:themeFill="background2" w:themeFillShade="E6"/>
            <w:vAlign w:val="center"/>
          </w:tcPr>
          <w:p w14:paraId="27F171F0" w14:textId="77777777" w:rsidR="008B3B13" w:rsidRPr="00752B82" w:rsidRDefault="008B3B13" w:rsidP="008E3878">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74ACBAA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181C14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9DFCF2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A19E9C5"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F2A2106"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5B6CA1D6" w14:textId="77777777" w:rsidTr="00D07484">
        <w:tc>
          <w:tcPr>
            <w:tcW w:w="988" w:type="dxa"/>
            <w:shd w:val="clear" w:color="auto" w:fill="D0CECE" w:themeFill="background2" w:themeFillShade="E6"/>
          </w:tcPr>
          <w:p w14:paraId="11BCCCC4" w14:textId="00CC9E3C"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r w:rsidRPr="00752B82">
              <w:rPr>
                <w:rFonts w:ascii="Calibri" w:hAnsi="Calibri" w:cs="Calibri"/>
                <w:color w:val="000000" w:themeColor="text1"/>
                <w:sz w:val="18"/>
                <w:szCs w:val="18"/>
              </w:rPr>
              <w:t>-02</w:t>
            </w:r>
          </w:p>
        </w:tc>
        <w:tc>
          <w:tcPr>
            <w:tcW w:w="1720" w:type="dxa"/>
            <w:shd w:val="clear" w:color="auto" w:fill="D0CECE" w:themeFill="background2" w:themeFillShade="E6"/>
          </w:tcPr>
          <w:p w14:paraId="13083F17" w14:textId="77777777" w:rsidR="008B3B13"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3E691E90" w14:textId="77777777" w:rsidR="008B3B13" w:rsidRPr="00752B82" w:rsidRDefault="008B3B13" w:rsidP="004B4AD1">
            <w:pPr>
              <w:textAlignment w:val="center"/>
              <w:rPr>
                <w:rFonts w:ascii="Calibri" w:hAnsi="Calibri" w:cs="Calibri"/>
                <w:color w:val="000000" w:themeColor="text1"/>
                <w:sz w:val="18"/>
                <w:szCs w:val="18"/>
              </w:rPr>
            </w:pPr>
          </w:p>
        </w:tc>
        <w:tc>
          <w:tcPr>
            <w:tcW w:w="1359" w:type="dxa"/>
            <w:vAlign w:val="center"/>
          </w:tcPr>
          <w:p w14:paraId="61C63F8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D80B16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D22AA9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55F6309A"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60B3591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3396CA04" w14:textId="77777777" w:rsidTr="008E3878">
        <w:tc>
          <w:tcPr>
            <w:tcW w:w="988" w:type="dxa"/>
            <w:shd w:val="clear" w:color="auto" w:fill="D0CECE" w:themeFill="background2" w:themeFillShade="E6"/>
          </w:tcPr>
          <w:p w14:paraId="66DECA7E" w14:textId="12E83485" w:rsidR="00E81234" w:rsidRPr="00752B82" w:rsidRDefault="00E81234" w:rsidP="00E8123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0C0B2422" w14:textId="713380B2" w:rsidR="00E81234" w:rsidRPr="00752B82" w:rsidRDefault="00E81234" w:rsidP="00E81234">
            <w:pPr>
              <w:textAlignment w:val="center"/>
              <w:rPr>
                <w:rFonts w:ascii="Calibri" w:hAnsi="Calibri" w:cs="Calibri"/>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tcPr>
          <w:p w14:paraId="2275F675" w14:textId="5FDD1736"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tcPr>
          <w:p w14:paraId="227CB2A2" w14:textId="3FD057D8"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tcPr>
          <w:p w14:paraId="36C6E285" w14:textId="77777777" w:rsidR="00E81234" w:rsidRPr="00752B82" w:rsidRDefault="00E81234" w:rsidP="00E8123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24DDB94F" w14:textId="06ECD51F"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tcPr>
          <w:p w14:paraId="46B8C0B5" w14:textId="77777777" w:rsidR="00E81234" w:rsidRPr="00752B82" w:rsidRDefault="00E81234" w:rsidP="00E8123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691AD7F9" w14:textId="38C5AD4E" w:rsidR="00E81234" w:rsidRDefault="00E81234" w:rsidP="00E81234">
            <w:pPr>
              <w:jc w:val="cente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tcPr>
          <w:p w14:paraId="1296631A" w14:textId="77777777" w:rsidR="00E81234" w:rsidRPr="00752B82" w:rsidRDefault="00E81234" w:rsidP="00E8123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5DC6836" w14:textId="77777777" w:rsidR="00E81234" w:rsidRDefault="00E81234" w:rsidP="00E81234">
            <w:pPr>
              <w:jc w:val="center"/>
              <w:textAlignment w:val="center"/>
              <w:rPr>
                <w:rFonts w:eastAsia="Times New Roman" w:cstheme="minorHAnsi"/>
                <w:color w:val="000000" w:themeColor="text1"/>
                <w:sz w:val="24"/>
                <w:szCs w:val="24"/>
                <w:lang w:eastAsia="de-DE"/>
              </w:rPr>
            </w:pPr>
          </w:p>
        </w:tc>
      </w:tr>
      <w:tr w:rsidR="008B3B13" w14:paraId="7A1468C6" w14:textId="77777777" w:rsidTr="00D07484">
        <w:tc>
          <w:tcPr>
            <w:tcW w:w="988" w:type="dxa"/>
            <w:shd w:val="clear" w:color="auto" w:fill="D0CECE" w:themeFill="background2" w:themeFillShade="E6"/>
          </w:tcPr>
          <w:p w14:paraId="71898593" w14:textId="3C61B78E"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4-03</w:t>
            </w:r>
          </w:p>
        </w:tc>
        <w:tc>
          <w:tcPr>
            <w:tcW w:w="1720" w:type="dxa"/>
            <w:shd w:val="clear" w:color="auto" w:fill="D0CECE" w:themeFill="background2" w:themeFillShade="E6"/>
          </w:tcPr>
          <w:p w14:paraId="43D65BC0" w14:textId="77777777"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3</w:t>
            </w:r>
          </w:p>
        </w:tc>
        <w:tc>
          <w:tcPr>
            <w:tcW w:w="1359" w:type="dxa"/>
            <w:vAlign w:val="center"/>
          </w:tcPr>
          <w:p w14:paraId="118ABEA0"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2BFCCDB"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322A108"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288A7F1"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F9FA1F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8B3B13" w14:paraId="0D1C37B7" w14:textId="77777777" w:rsidTr="00D07484">
        <w:tc>
          <w:tcPr>
            <w:tcW w:w="988" w:type="dxa"/>
            <w:shd w:val="clear" w:color="auto" w:fill="D0CECE" w:themeFill="background2" w:themeFillShade="E6"/>
          </w:tcPr>
          <w:p w14:paraId="7C04660B" w14:textId="1A209718"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4-04</w:t>
            </w:r>
          </w:p>
        </w:tc>
        <w:tc>
          <w:tcPr>
            <w:tcW w:w="1720" w:type="dxa"/>
            <w:shd w:val="clear" w:color="auto" w:fill="D0CECE" w:themeFill="background2" w:themeFillShade="E6"/>
          </w:tcPr>
          <w:p w14:paraId="4FCBA669" w14:textId="77777777" w:rsidR="008B3B13" w:rsidRPr="00752B82" w:rsidRDefault="008B3B13"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4</w:t>
            </w:r>
          </w:p>
        </w:tc>
        <w:tc>
          <w:tcPr>
            <w:tcW w:w="1359" w:type="dxa"/>
            <w:vAlign w:val="center"/>
          </w:tcPr>
          <w:p w14:paraId="52BBF212"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F4273E9"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03655D2F"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2B475A4"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011FCCE" w14:textId="77777777" w:rsidR="008B3B13" w:rsidRDefault="008B3B13"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E81234" w14:paraId="79A240A7" w14:textId="77777777" w:rsidTr="00D07484">
        <w:tc>
          <w:tcPr>
            <w:tcW w:w="988" w:type="dxa"/>
            <w:shd w:val="clear" w:color="auto" w:fill="D0CECE" w:themeFill="background2" w:themeFillShade="E6"/>
          </w:tcPr>
          <w:p w14:paraId="5065FAE3" w14:textId="55504C7A" w:rsidR="00E81234" w:rsidRPr="00752B82" w:rsidRDefault="00E81234" w:rsidP="00E81234">
            <w:pPr>
              <w:textAlignment w:val="center"/>
              <w:rPr>
                <w:rFonts w:ascii="Calibri" w:hAnsi="Calibri" w:cs="Calibri"/>
                <w:color w:val="000000" w:themeColor="text1"/>
                <w:sz w:val="18"/>
                <w:szCs w:val="18"/>
              </w:rPr>
            </w:pPr>
            <w:r w:rsidRPr="00497BA3">
              <w:rPr>
                <w:rFonts w:ascii="Calibri" w:hAnsi="Calibri" w:cs="Calibri"/>
                <w:sz w:val="18"/>
                <w:szCs w:val="18"/>
              </w:rPr>
              <w:t>NaWoh 1.1.1-</w:t>
            </w:r>
            <w:r>
              <w:rPr>
                <w:rFonts w:ascii="Calibri" w:hAnsi="Calibri" w:cs="Calibri"/>
                <w:sz w:val="18"/>
                <w:szCs w:val="18"/>
              </w:rPr>
              <w:t>4</w:t>
            </w:r>
          </w:p>
        </w:tc>
        <w:tc>
          <w:tcPr>
            <w:tcW w:w="1720" w:type="dxa"/>
            <w:shd w:val="clear" w:color="auto" w:fill="D0CECE" w:themeFill="background2" w:themeFillShade="E6"/>
            <w:vAlign w:val="center"/>
          </w:tcPr>
          <w:p w14:paraId="7356B4DF" w14:textId="0492D278" w:rsidR="00E81234" w:rsidRPr="00752B82" w:rsidRDefault="00E81234" w:rsidP="00E81234">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6065CA1E" w14:textId="0FA0F986"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C07CB86" w14:textId="2D913870"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217995E" w14:textId="372EE15A"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E635BC7" w14:textId="1C880A2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4C4B6B6" w14:textId="29FAF09C" w:rsidR="00E81234" w:rsidRDefault="00E81234" w:rsidP="00D07484">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02EDDB58" w14:textId="77777777" w:rsidR="008B3B13" w:rsidRDefault="008B3B13" w:rsidP="0028166B">
      <w:pPr>
        <w:spacing w:after="0" w:line="240" w:lineRule="auto"/>
        <w:textAlignment w:val="center"/>
        <w:rPr>
          <w:rFonts w:eastAsia="Times New Roman" w:cstheme="minorHAnsi"/>
          <w:color w:val="000000" w:themeColor="text1"/>
          <w:lang w:eastAsia="de-DE"/>
        </w:rPr>
      </w:pPr>
    </w:p>
    <w:p w14:paraId="5BD53A05" w14:textId="77777777" w:rsidR="00AC7F62" w:rsidRDefault="00AC7F62" w:rsidP="0028166B">
      <w:pPr>
        <w:spacing w:after="0" w:line="240" w:lineRule="auto"/>
        <w:textAlignment w:val="center"/>
        <w:rPr>
          <w:rFonts w:eastAsia="Times New Roman" w:cstheme="minorHAnsi"/>
          <w:color w:val="000000" w:themeColor="text1"/>
          <w:lang w:eastAsia="de-DE"/>
        </w:rPr>
      </w:pPr>
    </w:p>
    <w:p w14:paraId="422E2501" w14:textId="77777777" w:rsidR="00AC7F62" w:rsidRPr="00752B82" w:rsidRDefault="00AC7F62" w:rsidP="0028166B">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752B82" w14:paraId="0AA76E29" w14:textId="77777777" w:rsidTr="004B4AD1">
        <w:trPr>
          <w:trHeight w:val="462"/>
        </w:trPr>
        <w:tc>
          <w:tcPr>
            <w:tcW w:w="988" w:type="dxa"/>
            <w:tcBorders>
              <w:bottom w:val="single" w:sz="4" w:space="0" w:color="auto"/>
            </w:tcBorders>
            <w:shd w:val="clear" w:color="auto" w:fill="D0CECE" w:themeFill="background2" w:themeFillShade="E6"/>
            <w:vAlign w:val="center"/>
          </w:tcPr>
          <w:p w14:paraId="105921C6" w14:textId="172896B6"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46715F67" w14:textId="77777777" w:rsidR="0028166B" w:rsidRPr="00752B82" w:rsidRDefault="0028166B" w:rsidP="004B4AD1">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0665CE49"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28166B" w:rsidRPr="00752B82" w14:paraId="453F9495" w14:textId="77777777" w:rsidTr="004B4AD1">
        <w:trPr>
          <w:trHeight w:val="577"/>
        </w:trPr>
        <w:tc>
          <w:tcPr>
            <w:tcW w:w="988" w:type="dxa"/>
            <w:shd w:val="clear" w:color="auto" w:fill="D0CECE" w:themeFill="background2" w:themeFillShade="E6"/>
          </w:tcPr>
          <w:p w14:paraId="5439D1BE" w14:textId="1BA0A991"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sidR="008B3B13">
              <w:rPr>
                <w:rFonts w:ascii="Calibri" w:hAnsi="Calibri" w:cs="Calibri"/>
                <w:color w:val="000000" w:themeColor="text1"/>
                <w:sz w:val="18"/>
                <w:szCs w:val="18"/>
              </w:rPr>
              <w:t>4</w:t>
            </w:r>
          </w:p>
        </w:tc>
        <w:tc>
          <w:tcPr>
            <w:tcW w:w="2128" w:type="dxa"/>
            <w:shd w:val="clear" w:color="auto" w:fill="D0CECE" w:themeFill="background2" w:themeFillShade="E6"/>
            <w:vAlign w:val="center"/>
          </w:tcPr>
          <w:p w14:paraId="49303E5D" w14:textId="77777777" w:rsidR="0028166B" w:rsidRPr="00752B82" w:rsidRDefault="0028166B" w:rsidP="004B4AD1">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5AD5558B" w14:textId="3F22E986" w:rsidR="0028166B" w:rsidRPr="00752B82" w:rsidRDefault="0028166B"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319ED1BD" w14:textId="77777777" w:rsidTr="004B4AD1">
        <w:tc>
          <w:tcPr>
            <w:tcW w:w="988" w:type="dxa"/>
            <w:shd w:val="clear" w:color="auto" w:fill="D0CECE" w:themeFill="background2" w:themeFillShade="E6"/>
          </w:tcPr>
          <w:p w14:paraId="3333DEDD" w14:textId="782E4CB3"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8B3B13">
              <w:rPr>
                <w:rFonts w:ascii="Calibri" w:hAnsi="Calibri" w:cs="Calibri"/>
                <w:color w:val="000000" w:themeColor="text1"/>
                <w:sz w:val="18"/>
                <w:szCs w:val="18"/>
              </w:rPr>
              <w:t>4</w:t>
            </w:r>
          </w:p>
        </w:tc>
        <w:tc>
          <w:tcPr>
            <w:tcW w:w="2128" w:type="dxa"/>
            <w:shd w:val="clear" w:color="auto" w:fill="D0CECE" w:themeFill="background2" w:themeFillShade="E6"/>
            <w:vAlign w:val="center"/>
          </w:tcPr>
          <w:p w14:paraId="67F989BE"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6B262679" w14:textId="07E7B1DB" w:rsidR="0028166B" w:rsidRPr="00752B82" w:rsidRDefault="008B3B13"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752B82" w14:paraId="078D9F91" w14:textId="77777777" w:rsidTr="004B4AD1">
        <w:tc>
          <w:tcPr>
            <w:tcW w:w="988" w:type="dxa"/>
            <w:shd w:val="clear" w:color="auto" w:fill="D0CECE" w:themeFill="background2" w:themeFillShade="E6"/>
          </w:tcPr>
          <w:p w14:paraId="34E11B26" w14:textId="1DC599AB"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sidR="008B3B13">
              <w:rPr>
                <w:rFonts w:ascii="Calibri" w:hAnsi="Calibri" w:cs="Calibri"/>
                <w:color w:val="000000" w:themeColor="text1"/>
                <w:sz w:val="18"/>
                <w:szCs w:val="18"/>
              </w:rPr>
              <w:t>4</w:t>
            </w:r>
          </w:p>
        </w:tc>
        <w:tc>
          <w:tcPr>
            <w:tcW w:w="2128" w:type="dxa"/>
            <w:shd w:val="clear" w:color="auto" w:fill="D0CECE" w:themeFill="background2" w:themeFillShade="E6"/>
            <w:vAlign w:val="center"/>
          </w:tcPr>
          <w:p w14:paraId="3ADB5254" w14:textId="77777777" w:rsidR="0028166B" w:rsidRPr="00752B82" w:rsidRDefault="0028166B" w:rsidP="004B4AD1">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0AF22BF9" w14:textId="0DFDB42B" w:rsidR="0028166B" w:rsidRPr="00752B82" w:rsidRDefault="008B3B13" w:rsidP="004B4AD1">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5A9EA136" w14:textId="77777777" w:rsidTr="00727DF0">
        <w:trPr>
          <w:trHeight w:val="558"/>
        </w:trPr>
        <w:tc>
          <w:tcPr>
            <w:tcW w:w="988" w:type="dxa"/>
            <w:shd w:val="clear" w:color="auto" w:fill="D0CECE" w:themeFill="background2" w:themeFillShade="E6"/>
          </w:tcPr>
          <w:p w14:paraId="7640AEEF"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4</w:t>
            </w:r>
          </w:p>
          <w:p w14:paraId="5F2F2250" w14:textId="3F4286F8"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2E445073" w14:textId="234BB099"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207697140"/>
              <w:showingPlcHdr/>
              <w:picture/>
            </w:sdtPr>
            <w:sdtEndPr/>
            <w:sdtContent>
              <w:p w14:paraId="2DCCDE5D"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45A13CDB" wp14:editId="55A885DC">
                      <wp:extent cx="1905000" cy="485775"/>
                      <wp:effectExtent l="0" t="0" r="0" b="9525"/>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0DCF0926" w14:textId="277B70C0"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748F5AA2" w14:textId="43BF0789" w:rsidR="0028166B" w:rsidRDefault="0028166B" w:rsidP="0028166B"/>
    <w:tbl>
      <w:tblPr>
        <w:tblStyle w:val="Tabellenraster"/>
        <w:tblW w:w="0" w:type="auto"/>
        <w:tblLook w:val="04A0" w:firstRow="1" w:lastRow="0" w:firstColumn="1" w:lastColumn="0" w:noHBand="0" w:noVBand="1"/>
      </w:tblPr>
      <w:tblGrid>
        <w:gridCol w:w="988"/>
        <w:gridCol w:w="2128"/>
        <w:gridCol w:w="6234"/>
      </w:tblGrid>
      <w:tr w:rsidR="0028166B" w:rsidRPr="00DF7E38" w14:paraId="088BC0A2" w14:textId="77777777" w:rsidTr="004B4AD1">
        <w:trPr>
          <w:trHeight w:val="462"/>
        </w:trPr>
        <w:tc>
          <w:tcPr>
            <w:tcW w:w="988" w:type="dxa"/>
            <w:tcBorders>
              <w:bottom w:val="single" w:sz="4" w:space="0" w:color="auto"/>
            </w:tcBorders>
            <w:shd w:val="clear" w:color="auto" w:fill="D0CECE" w:themeFill="background2" w:themeFillShade="E6"/>
            <w:vAlign w:val="center"/>
          </w:tcPr>
          <w:p w14:paraId="3A94E679"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7D5A7FE7"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13E9B9DB"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372DB763" w14:textId="77777777" w:rsidTr="004B4AD1">
        <w:tc>
          <w:tcPr>
            <w:tcW w:w="988" w:type="dxa"/>
            <w:shd w:val="clear" w:color="auto" w:fill="D0CECE" w:themeFill="background2" w:themeFillShade="E6"/>
          </w:tcPr>
          <w:p w14:paraId="7469B18F" w14:textId="6FD3AB04"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1.1.1-</w:t>
            </w:r>
            <w:r w:rsidR="008B3B13">
              <w:rPr>
                <w:rFonts w:ascii="Calibri" w:hAnsi="Calibri" w:cs="Calibri"/>
                <w:sz w:val="18"/>
                <w:szCs w:val="18"/>
              </w:rPr>
              <w:t>4</w:t>
            </w:r>
          </w:p>
        </w:tc>
        <w:tc>
          <w:tcPr>
            <w:tcW w:w="2128" w:type="dxa"/>
            <w:shd w:val="clear" w:color="auto" w:fill="D0CECE" w:themeFill="background2" w:themeFillShade="E6"/>
            <w:vAlign w:val="center"/>
          </w:tcPr>
          <w:p w14:paraId="15CDA952"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0DE577B3" w14:textId="77777777" w:rsidR="0028166B" w:rsidRPr="00DF7E38" w:rsidRDefault="0028166B" w:rsidP="004B4AD1">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35244FC8" w14:textId="77777777" w:rsidR="00530FB0" w:rsidRPr="00507510" w:rsidRDefault="00530FB0" w:rsidP="0022436B">
      <w:pPr>
        <w:rPr>
          <w:color w:val="000000" w:themeColor="text1"/>
        </w:rPr>
      </w:pPr>
    </w:p>
    <w:p w14:paraId="454C4F58" w14:textId="67D0027D" w:rsidR="0073192F" w:rsidRPr="00507510" w:rsidRDefault="0073192F" w:rsidP="0022436B">
      <w:pPr>
        <w:rPr>
          <w:color w:val="000000" w:themeColor="text1"/>
        </w:rPr>
      </w:pPr>
      <w:r w:rsidRPr="00507510">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507510">
        <w:rPr>
          <w:color w:val="000000" w:themeColor="text1"/>
          <w:szCs w:val="20"/>
        </w:rPr>
        <w:t>1.1.2. ‘Freisitze/ Außenräume‘</w:t>
      </w:r>
      <w:r w:rsidRPr="00507510">
        <w:rPr>
          <w:color w:val="000000" w:themeColor="text1"/>
        </w:rPr>
        <w:t xml:space="preserve"> abschließend in das PDF-Dokument einzufügen, was als Pre-Check eingereicht wird.</w:t>
      </w:r>
    </w:p>
    <w:p w14:paraId="005F6C72" w14:textId="77777777" w:rsidR="0073192F" w:rsidRDefault="0073192F" w:rsidP="0022436B"/>
    <w:p w14:paraId="4D15765C" w14:textId="77777777" w:rsidR="00530FB0" w:rsidRDefault="00530FB0" w:rsidP="0022436B">
      <w:pPr>
        <w:sectPr w:rsidR="00530FB0" w:rsidSect="008352BE">
          <w:headerReference w:type="default" r:id="rId12"/>
          <w:pgSz w:w="12240" w:h="15840"/>
          <w:pgMar w:top="1440" w:right="1440" w:bottom="1440" w:left="1440" w:header="720" w:footer="720" w:gutter="0"/>
          <w:cols w:space="720"/>
          <w:docGrid w:linePitch="360"/>
        </w:sectPr>
      </w:pPr>
    </w:p>
    <w:tbl>
      <w:tblPr>
        <w:tblStyle w:val="Tabellenraster"/>
        <w:tblW w:w="0" w:type="auto"/>
        <w:tblInd w:w="-2" w:type="dxa"/>
        <w:tblLook w:val="04A0" w:firstRow="1" w:lastRow="0" w:firstColumn="1" w:lastColumn="0" w:noHBand="0" w:noVBand="1"/>
      </w:tblPr>
      <w:tblGrid>
        <w:gridCol w:w="988"/>
        <w:gridCol w:w="2128"/>
        <w:gridCol w:w="1558"/>
        <w:gridCol w:w="4677"/>
      </w:tblGrid>
      <w:tr w:rsidR="009073F5" w:rsidRPr="00DF7E38" w14:paraId="0FEADFD9" w14:textId="77777777" w:rsidTr="00826A35">
        <w:trPr>
          <w:trHeight w:val="397"/>
        </w:trPr>
        <w:tc>
          <w:tcPr>
            <w:tcW w:w="988" w:type="dxa"/>
            <w:shd w:val="clear" w:color="auto" w:fill="D0CECE" w:themeFill="background2" w:themeFillShade="E6"/>
          </w:tcPr>
          <w:p w14:paraId="606E5357" w14:textId="17388DBD" w:rsidR="009073F5" w:rsidRPr="00F145AC" w:rsidRDefault="009073F5" w:rsidP="009073F5">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6" w:type="dxa"/>
            <w:gridSpan w:val="2"/>
            <w:shd w:val="clear" w:color="auto" w:fill="D0CECE" w:themeFill="background2" w:themeFillShade="E6"/>
            <w:vAlign w:val="center"/>
          </w:tcPr>
          <w:p w14:paraId="03801E01" w14:textId="42B28178"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650BC754" w14:textId="6C95BD8D" w:rsidR="009073F5" w:rsidRPr="00F145AC" w:rsidRDefault="009073F5" w:rsidP="009073F5">
            <w:pPr>
              <w:textAlignment w:val="center"/>
              <w:rPr>
                <w:rFonts w:eastAsia="Times New Roman" w:cstheme="minorHAnsi"/>
                <w:sz w:val="18"/>
                <w:szCs w:val="18"/>
                <w:lang w:eastAsia="de-DE"/>
              </w:rPr>
            </w:pPr>
            <w:r w:rsidRPr="00ED7E97">
              <w:rPr>
                <w:sz w:val="18"/>
                <w:szCs w:val="18"/>
              </w:rPr>
              <w:t>NaWoh-Kriterien</w:t>
            </w:r>
          </w:p>
        </w:tc>
      </w:tr>
      <w:tr w:rsidR="009073F5" w:rsidRPr="00DF7E38" w14:paraId="4D3295C4" w14:textId="77777777" w:rsidTr="00826A35">
        <w:trPr>
          <w:trHeight w:val="397"/>
        </w:trPr>
        <w:tc>
          <w:tcPr>
            <w:tcW w:w="988" w:type="dxa"/>
            <w:shd w:val="clear" w:color="auto" w:fill="D0CECE" w:themeFill="background2" w:themeFillShade="E6"/>
          </w:tcPr>
          <w:p w14:paraId="409A44C0" w14:textId="53E8FE5E" w:rsidR="009073F5" w:rsidRPr="00F145AC" w:rsidRDefault="009073F5" w:rsidP="009073F5">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6" w:type="dxa"/>
            <w:gridSpan w:val="2"/>
            <w:shd w:val="clear" w:color="auto" w:fill="D0CECE" w:themeFill="background2" w:themeFillShade="E6"/>
            <w:vAlign w:val="center"/>
          </w:tcPr>
          <w:p w14:paraId="794C4713" w14:textId="5C244E7C"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7E4F8F1F" w14:textId="79A017A4" w:rsidR="009073F5" w:rsidRPr="000C620C" w:rsidRDefault="009073F5" w:rsidP="009073F5">
            <w:pPr>
              <w:textAlignment w:val="center"/>
              <w:rPr>
                <w:rFonts w:eastAsia="Times New Roman" w:cstheme="minorHAnsi"/>
                <w:b/>
                <w:bCs/>
                <w:sz w:val="18"/>
                <w:szCs w:val="18"/>
                <w:lang w:eastAsia="de-DE"/>
              </w:rPr>
            </w:pPr>
            <w:r w:rsidRPr="00ED7E97">
              <w:rPr>
                <w:sz w:val="18"/>
                <w:szCs w:val="18"/>
              </w:rPr>
              <w:t>Wohnqualität</w:t>
            </w:r>
          </w:p>
        </w:tc>
      </w:tr>
      <w:tr w:rsidR="009073F5" w:rsidRPr="00DF7E38" w14:paraId="0908AFC6" w14:textId="77777777" w:rsidTr="00826A35">
        <w:trPr>
          <w:trHeight w:val="397"/>
        </w:trPr>
        <w:tc>
          <w:tcPr>
            <w:tcW w:w="988" w:type="dxa"/>
            <w:shd w:val="clear" w:color="auto" w:fill="D0CECE" w:themeFill="background2" w:themeFillShade="E6"/>
          </w:tcPr>
          <w:p w14:paraId="622E18F9" w14:textId="77777777" w:rsidR="009073F5" w:rsidRDefault="009073F5" w:rsidP="009073F5">
            <w:pPr>
              <w:textAlignment w:val="center"/>
              <w:rPr>
                <w:sz w:val="18"/>
                <w:szCs w:val="18"/>
              </w:rPr>
            </w:pPr>
            <w:r w:rsidRPr="00F145AC">
              <w:rPr>
                <w:sz w:val="18"/>
                <w:szCs w:val="18"/>
              </w:rPr>
              <w:t>NaWoh</w:t>
            </w:r>
          </w:p>
          <w:p w14:paraId="28A863A2" w14:textId="1D80F88D" w:rsidR="009073F5" w:rsidRPr="00F145AC" w:rsidRDefault="009073F5" w:rsidP="009073F5">
            <w:pPr>
              <w:textAlignment w:val="center"/>
              <w:rPr>
                <w:rFonts w:eastAsia="Times New Roman" w:cstheme="minorHAnsi"/>
                <w:sz w:val="18"/>
                <w:szCs w:val="18"/>
                <w:lang w:eastAsia="de-DE"/>
              </w:rPr>
            </w:pPr>
            <w:r w:rsidRPr="00F145AC">
              <w:rPr>
                <w:sz w:val="18"/>
                <w:szCs w:val="18"/>
              </w:rPr>
              <w:t>1.1.</w:t>
            </w:r>
            <w:r>
              <w:rPr>
                <w:sz w:val="18"/>
                <w:szCs w:val="18"/>
              </w:rPr>
              <w:t>2</w:t>
            </w:r>
          </w:p>
        </w:tc>
        <w:tc>
          <w:tcPr>
            <w:tcW w:w="3686" w:type="dxa"/>
            <w:gridSpan w:val="2"/>
            <w:shd w:val="clear" w:color="auto" w:fill="D0CECE" w:themeFill="background2" w:themeFillShade="E6"/>
            <w:vAlign w:val="center"/>
          </w:tcPr>
          <w:p w14:paraId="5F03191D" w14:textId="697D3012"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14E75085" w14:textId="51B93F14" w:rsidR="009073F5" w:rsidRPr="000C620C" w:rsidRDefault="009073F5" w:rsidP="009073F5">
            <w:pPr>
              <w:textAlignment w:val="center"/>
              <w:rPr>
                <w:rFonts w:eastAsia="Times New Roman" w:cstheme="minorHAnsi"/>
                <w:b/>
                <w:bCs/>
                <w:sz w:val="18"/>
                <w:szCs w:val="18"/>
                <w:lang w:eastAsia="de-DE"/>
              </w:rPr>
            </w:pPr>
            <w:r>
              <w:rPr>
                <w:rFonts w:eastAsia="Times New Roman" w:cstheme="minorHAnsi"/>
                <w:sz w:val="18"/>
                <w:szCs w:val="18"/>
                <w:lang w:eastAsia="de-DE"/>
              </w:rPr>
              <w:t>Freisitze/ Außenräume</w:t>
            </w:r>
          </w:p>
        </w:tc>
      </w:tr>
      <w:tr w:rsidR="009073F5" w:rsidRPr="00DF7E38" w14:paraId="5D2A9376" w14:textId="77777777" w:rsidTr="00826A35">
        <w:trPr>
          <w:trHeight w:val="397"/>
        </w:trPr>
        <w:tc>
          <w:tcPr>
            <w:tcW w:w="988" w:type="dxa"/>
            <w:shd w:val="clear" w:color="auto" w:fill="D0CECE" w:themeFill="background2" w:themeFillShade="E6"/>
          </w:tcPr>
          <w:p w14:paraId="386E86F3" w14:textId="77777777" w:rsidR="009073F5" w:rsidRDefault="009073F5" w:rsidP="009073F5">
            <w:pPr>
              <w:textAlignment w:val="center"/>
              <w:rPr>
                <w:sz w:val="18"/>
                <w:szCs w:val="18"/>
              </w:rPr>
            </w:pPr>
            <w:r w:rsidRPr="00F145AC">
              <w:rPr>
                <w:sz w:val="18"/>
                <w:szCs w:val="18"/>
              </w:rPr>
              <w:t>N</w:t>
            </w:r>
            <w:r>
              <w:rPr>
                <w:sz w:val="18"/>
                <w:szCs w:val="18"/>
              </w:rPr>
              <w:t>a</w:t>
            </w:r>
            <w:r w:rsidRPr="00F145AC">
              <w:rPr>
                <w:sz w:val="18"/>
                <w:szCs w:val="18"/>
              </w:rPr>
              <w:t>Woh</w:t>
            </w:r>
          </w:p>
          <w:p w14:paraId="54F2D936" w14:textId="033BF6D7" w:rsidR="009073F5" w:rsidRPr="00F145AC" w:rsidRDefault="009073F5" w:rsidP="009073F5">
            <w:pPr>
              <w:textAlignment w:val="center"/>
              <w:rPr>
                <w:rFonts w:eastAsia="Times New Roman" w:cstheme="minorHAnsi"/>
                <w:sz w:val="18"/>
                <w:szCs w:val="18"/>
                <w:lang w:eastAsia="de-DE"/>
              </w:rPr>
            </w:pPr>
            <w:r>
              <w:rPr>
                <w:rFonts w:eastAsia="Times New Roman" w:cstheme="minorHAnsi"/>
                <w:sz w:val="18"/>
                <w:szCs w:val="18"/>
                <w:lang w:eastAsia="de-DE"/>
              </w:rPr>
              <w:t>1.1.2</w:t>
            </w:r>
          </w:p>
        </w:tc>
        <w:tc>
          <w:tcPr>
            <w:tcW w:w="3686" w:type="dxa"/>
            <w:gridSpan w:val="2"/>
            <w:shd w:val="clear" w:color="auto" w:fill="D0CECE" w:themeFill="background2" w:themeFillShade="E6"/>
            <w:vAlign w:val="center"/>
          </w:tcPr>
          <w:p w14:paraId="0383D718" w14:textId="7F5BDB8A" w:rsidR="009073F5" w:rsidRPr="00AD4E01" w:rsidRDefault="009073F5" w:rsidP="009073F5">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73DF6B76" w14:textId="2A7683E3" w:rsidR="009073F5" w:rsidRPr="000C620C" w:rsidRDefault="009073F5" w:rsidP="009073F5">
            <w:pPr>
              <w:textAlignment w:val="center"/>
              <w:rPr>
                <w:rFonts w:eastAsia="Times New Roman" w:cstheme="minorHAnsi"/>
                <w:b/>
                <w:bCs/>
                <w:sz w:val="18"/>
                <w:szCs w:val="18"/>
                <w:lang w:eastAsia="de-DE"/>
              </w:rPr>
            </w:pPr>
            <w:r>
              <w:rPr>
                <w:sz w:val="18"/>
                <w:szCs w:val="18"/>
              </w:rPr>
              <w:t>Freisitze/ Außenräume bzw. Gemeinschaftszone</w:t>
            </w:r>
          </w:p>
        </w:tc>
      </w:tr>
      <w:tr w:rsidR="00473504" w:rsidRPr="00DF7E38" w14:paraId="63B65C4D"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56810F9" w14:textId="77777777" w:rsidR="00473504" w:rsidRPr="00DF7E38" w:rsidRDefault="00473504" w:rsidP="00826A35">
            <w:pPr>
              <w:textAlignment w:val="center"/>
              <w:rPr>
                <w:rFonts w:eastAsia="Times New Roman" w:cstheme="minorHAnsi"/>
                <w:sz w:val="18"/>
                <w:szCs w:val="18"/>
                <w:lang w:eastAsia="de-DE"/>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44600B01" w14:textId="77777777" w:rsidR="00473504" w:rsidRDefault="00473504" w:rsidP="00826A35">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33930A71" w14:textId="77777777" w:rsidR="00473504" w:rsidRPr="0001382D" w:rsidRDefault="00473504" w:rsidP="00826A35">
            <w:pPr>
              <w:textAlignment w:val="center"/>
              <w:rPr>
                <w:rFonts w:eastAsia="Times New Roman" w:cstheme="minorHAnsi"/>
                <w:b/>
                <w:bCs/>
                <w:sz w:val="18"/>
                <w:szCs w:val="18"/>
                <w:lang w:eastAsia="de-DE"/>
              </w:rPr>
            </w:pPr>
            <w:r>
              <w:rPr>
                <w:rFonts w:ascii="Calibri" w:hAnsi="Calibri" w:cs="Calibri"/>
                <w:b/>
                <w:bCs/>
                <w:sz w:val="18"/>
                <w:szCs w:val="18"/>
              </w:rPr>
              <w:t>A</w:t>
            </w:r>
            <w:r w:rsidRPr="0001382D">
              <w:rPr>
                <w:rFonts w:ascii="Calibri" w:hAnsi="Calibri" w:cs="Calibri"/>
                <w:b/>
                <w:bCs/>
                <w:sz w:val="18"/>
                <w:szCs w:val="18"/>
              </w:rPr>
              <w:t>nforderung</w:t>
            </w:r>
            <w:r>
              <w:rPr>
                <w:rFonts w:ascii="Calibri" w:hAnsi="Calibri" w:cs="Calibri"/>
                <w:b/>
                <w:bCs/>
                <w:sz w:val="18"/>
                <w:szCs w:val="18"/>
              </w:rPr>
              <w:t>en</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B046C2A" w14:textId="5559A4B9" w:rsidR="00473504" w:rsidRPr="00507510" w:rsidRDefault="00CA3DD7"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t>Bei Wohnheimen gelten andere bzw. erweiterte Anforderungen; siehe Auslegung</w:t>
            </w:r>
          </w:p>
        </w:tc>
      </w:tr>
      <w:tr w:rsidR="00473504" w:rsidRPr="00DF7E38" w14:paraId="225F0D56"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65FFD607" w14:textId="49B80291" w:rsidR="00473504" w:rsidRPr="00DF7E38" w:rsidRDefault="00473504" w:rsidP="00826A35">
            <w:pPr>
              <w:textAlignment w:val="center"/>
              <w:rPr>
                <w:rFonts w:eastAsia="Times New Roman" w:cstheme="minorHAnsi"/>
                <w:sz w:val="18"/>
                <w:szCs w:val="18"/>
                <w:lang w:eastAsia="de-DE"/>
              </w:rPr>
            </w:pPr>
            <w:r>
              <w:rPr>
                <w:rFonts w:ascii="Calibri" w:hAnsi="Calibri" w:cs="Calibri"/>
                <w:sz w:val="18"/>
                <w:szCs w:val="18"/>
              </w:rPr>
              <w:t>NaWoh 1.1.</w:t>
            </w:r>
            <w:r w:rsidR="00EF57E4">
              <w:rPr>
                <w:rFonts w:ascii="Calibri" w:hAnsi="Calibri" w:cs="Calibri"/>
                <w:sz w:val="18"/>
                <w:szCs w:val="18"/>
              </w:rPr>
              <w:t>2</w:t>
            </w:r>
            <w:r w:rsidRPr="00DF7E38">
              <w:rPr>
                <w:rFonts w:ascii="Calibri" w:hAnsi="Calibri" w:cs="Calibri"/>
                <w:sz w:val="18"/>
                <w:szCs w:val="18"/>
              </w:rPr>
              <w:t>-01</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22C2C581" w14:textId="77777777" w:rsidR="00473504" w:rsidRPr="00E920D9" w:rsidRDefault="00473504" w:rsidP="00826A35">
            <w:pPr>
              <w:textAlignment w:val="center"/>
              <w:rPr>
                <w:rFonts w:eastAsia="Times New Roman" w:cstheme="minorHAnsi"/>
                <w:sz w:val="18"/>
                <w:szCs w:val="18"/>
                <w:lang w:eastAsia="de-DE"/>
              </w:rPr>
            </w:pPr>
            <w:r w:rsidRPr="00E920D9">
              <w:rPr>
                <w:rFonts w:eastAsia="Times New Roman" w:cstheme="minorHAnsi"/>
                <w:sz w:val="18"/>
                <w:szCs w:val="18"/>
                <w:lang w:eastAsia="de-DE"/>
              </w:rPr>
              <w:t>Teilanforderung 01</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E1671FB" w14:textId="77777777" w:rsidR="006C7056" w:rsidRPr="00507510" w:rsidRDefault="006C7056" w:rsidP="0070430D">
            <w:pPr>
              <w:pStyle w:val="Listenabsatz"/>
              <w:numPr>
                <w:ilvl w:val="0"/>
                <w:numId w:val="8"/>
              </w:numPr>
              <w:spacing w:after="200" w:line="276" w:lineRule="auto"/>
              <w:rPr>
                <w:color w:val="000000" w:themeColor="text1"/>
                <w:sz w:val="18"/>
                <w:szCs w:val="18"/>
              </w:rPr>
            </w:pPr>
            <w:r w:rsidRPr="00507510">
              <w:rPr>
                <w:color w:val="000000" w:themeColor="text1"/>
                <w:sz w:val="18"/>
                <w:szCs w:val="18"/>
              </w:rPr>
              <w:t>Jeder abgeschlossenen Wohnung ist ein privater Außenbereich zugeordnet.</w:t>
            </w:r>
          </w:p>
          <w:p w14:paraId="6D88562E" w14:textId="093A5689" w:rsidR="00473504" w:rsidRPr="00507510" w:rsidRDefault="006C7056" w:rsidP="0070430D">
            <w:pPr>
              <w:pStyle w:val="Listenabsatz"/>
              <w:numPr>
                <w:ilvl w:val="0"/>
                <w:numId w:val="8"/>
              </w:numPr>
              <w:spacing w:line="276" w:lineRule="auto"/>
              <w:rPr>
                <w:color w:val="000000" w:themeColor="text1"/>
                <w:sz w:val="18"/>
                <w:szCs w:val="18"/>
              </w:rPr>
            </w:pPr>
            <w:r w:rsidRPr="00507510">
              <w:rPr>
                <w:color w:val="000000" w:themeColor="text1"/>
                <w:sz w:val="18"/>
                <w:szCs w:val="18"/>
              </w:rPr>
              <w:t>Anforderungen an die Größe ergeben sich aus der Normalbelegung einer Wohnung. Dabei gilt in jedem Fall: die schmalste Seite der Grundfläche darf 1,45 m (lichtes Maß) nicht unterschreiten.</w:t>
            </w:r>
          </w:p>
        </w:tc>
      </w:tr>
      <w:tr w:rsidR="00473504" w:rsidRPr="00DF7E38" w14:paraId="47A5FBAB"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338F6200" w14:textId="092ADDB2" w:rsidR="00473504" w:rsidRPr="00DF7E38" w:rsidRDefault="00473504" w:rsidP="00826A35">
            <w:pPr>
              <w:textAlignment w:val="center"/>
              <w:rPr>
                <w:rFonts w:eastAsia="Times New Roman" w:cstheme="minorHAnsi"/>
                <w:sz w:val="18"/>
                <w:szCs w:val="18"/>
                <w:lang w:eastAsia="de-DE"/>
              </w:rPr>
            </w:pPr>
            <w:r>
              <w:rPr>
                <w:rFonts w:ascii="Calibri" w:hAnsi="Calibri" w:cs="Calibri"/>
                <w:sz w:val="18"/>
                <w:szCs w:val="18"/>
              </w:rPr>
              <w:t>NaWoh 1.1.</w:t>
            </w:r>
            <w:r w:rsidR="00EF57E4">
              <w:rPr>
                <w:rFonts w:ascii="Calibri" w:hAnsi="Calibri" w:cs="Calibri"/>
                <w:sz w:val="18"/>
                <w:szCs w:val="18"/>
              </w:rPr>
              <w:t>2</w:t>
            </w:r>
            <w:r w:rsidRPr="00DF7E38">
              <w:rPr>
                <w:rFonts w:ascii="Calibri" w:hAnsi="Calibri" w:cs="Calibri"/>
                <w:sz w:val="18"/>
                <w:szCs w:val="18"/>
              </w:rPr>
              <w:t>-02</w:t>
            </w: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1EAF77F6" w14:textId="77777777" w:rsidR="00473504" w:rsidRPr="00E920D9" w:rsidRDefault="00473504" w:rsidP="00826A35">
            <w:pPr>
              <w:textAlignment w:val="center"/>
              <w:rPr>
                <w:rFonts w:eastAsia="Times New Roman" w:cstheme="minorHAnsi"/>
                <w:sz w:val="18"/>
                <w:szCs w:val="18"/>
                <w:lang w:eastAsia="de-DE"/>
              </w:rPr>
            </w:pPr>
            <w:r w:rsidRPr="00E920D9">
              <w:rPr>
                <w:rFonts w:ascii="Calibri" w:hAnsi="Calibri" w:cs="Calibri"/>
                <w:sz w:val="18"/>
                <w:szCs w:val="18"/>
              </w:rPr>
              <w:t>Teilanforderung 02</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68C1A822" w14:textId="77777777" w:rsidR="009D0FC0" w:rsidRPr="00507510" w:rsidRDefault="009D0FC0" w:rsidP="009D0FC0">
            <w:pPr>
              <w:rPr>
                <w:color w:val="000000" w:themeColor="text1"/>
                <w:sz w:val="18"/>
                <w:szCs w:val="18"/>
              </w:rPr>
            </w:pPr>
            <w:r w:rsidRPr="00507510">
              <w:rPr>
                <w:color w:val="000000" w:themeColor="text1"/>
                <w:sz w:val="18"/>
                <w:szCs w:val="18"/>
              </w:rPr>
              <w:t>Mindestanforderung an den Außenbereich in realer Grundfläche (Länge x Breite):</w:t>
            </w:r>
          </w:p>
          <w:p w14:paraId="685C1131" w14:textId="77777777" w:rsidR="009D0FC0" w:rsidRPr="00507510" w:rsidRDefault="009D0FC0" w:rsidP="0070430D">
            <w:pPr>
              <w:pStyle w:val="Listenabsatz"/>
              <w:numPr>
                <w:ilvl w:val="0"/>
                <w:numId w:val="13"/>
              </w:numPr>
              <w:spacing w:after="200" w:line="276" w:lineRule="auto"/>
              <w:rPr>
                <w:color w:val="000000" w:themeColor="text1"/>
                <w:sz w:val="18"/>
                <w:szCs w:val="18"/>
              </w:rPr>
            </w:pPr>
            <w:r w:rsidRPr="00507510">
              <w:rPr>
                <w:color w:val="000000" w:themeColor="text1"/>
                <w:sz w:val="18"/>
                <w:szCs w:val="18"/>
              </w:rPr>
              <w:t>1-3 PHH: 3 m²</w:t>
            </w:r>
          </w:p>
          <w:p w14:paraId="2F0C73C5" w14:textId="77777777" w:rsidR="009D0FC0" w:rsidRPr="00507510" w:rsidRDefault="009D0FC0" w:rsidP="0070430D">
            <w:pPr>
              <w:pStyle w:val="Listenabsatz"/>
              <w:numPr>
                <w:ilvl w:val="0"/>
                <w:numId w:val="13"/>
              </w:numPr>
              <w:spacing w:after="200" w:line="276" w:lineRule="auto"/>
              <w:rPr>
                <w:color w:val="000000" w:themeColor="text1"/>
                <w:sz w:val="18"/>
                <w:szCs w:val="18"/>
              </w:rPr>
            </w:pPr>
            <w:r w:rsidRPr="00507510">
              <w:rPr>
                <w:color w:val="000000" w:themeColor="text1"/>
                <w:sz w:val="18"/>
                <w:szCs w:val="18"/>
              </w:rPr>
              <w:t>4-5 PHH: 4 m²</w:t>
            </w:r>
          </w:p>
          <w:p w14:paraId="0BC226C9" w14:textId="77777777" w:rsidR="009D0FC0" w:rsidRPr="00507510" w:rsidRDefault="009D0FC0" w:rsidP="0070430D">
            <w:pPr>
              <w:pStyle w:val="Listenabsatz"/>
              <w:numPr>
                <w:ilvl w:val="0"/>
                <w:numId w:val="13"/>
              </w:numPr>
              <w:spacing w:after="200" w:line="276" w:lineRule="auto"/>
              <w:rPr>
                <w:color w:val="000000" w:themeColor="text1"/>
                <w:sz w:val="18"/>
                <w:szCs w:val="18"/>
              </w:rPr>
            </w:pPr>
            <w:r w:rsidRPr="00507510">
              <w:rPr>
                <w:color w:val="000000" w:themeColor="text1"/>
                <w:sz w:val="18"/>
                <w:szCs w:val="18"/>
              </w:rPr>
              <w:t>6-7 PHH: 5 m²</w:t>
            </w:r>
          </w:p>
          <w:p w14:paraId="4C99E9AA" w14:textId="325694CF" w:rsidR="00473504" w:rsidRPr="00507510" w:rsidRDefault="009D0FC0" w:rsidP="0070430D">
            <w:pPr>
              <w:pStyle w:val="Listenabsatz"/>
              <w:numPr>
                <w:ilvl w:val="0"/>
                <w:numId w:val="13"/>
              </w:numPr>
              <w:textAlignment w:val="center"/>
              <w:rPr>
                <w:rFonts w:eastAsia="Times New Roman" w:cstheme="minorHAnsi"/>
                <w:color w:val="000000" w:themeColor="text1"/>
                <w:sz w:val="18"/>
                <w:szCs w:val="18"/>
                <w:lang w:eastAsia="de-DE"/>
              </w:rPr>
            </w:pPr>
            <w:r w:rsidRPr="00507510">
              <w:rPr>
                <w:color w:val="000000" w:themeColor="text1"/>
                <w:sz w:val="18"/>
                <w:szCs w:val="18"/>
              </w:rPr>
              <w:t>8    PHH: 6 m²</w:t>
            </w:r>
          </w:p>
        </w:tc>
      </w:tr>
      <w:tr w:rsidR="00473504" w:rsidRPr="00DF7E38" w14:paraId="45477AF4" w14:textId="77777777" w:rsidTr="00826A35">
        <w:tc>
          <w:tcPr>
            <w:tcW w:w="988" w:type="dxa"/>
            <w:tcBorders>
              <w:top w:val="single" w:sz="2" w:space="0" w:color="auto"/>
              <w:left w:val="single" w:sz="2" w:space="0" w:color="auto"/>
              <w:bottom w:val="single" w:sz="2" w:space="0" w:color="auto"/>
              <w:right w:val="single" w:sz="2" w:space="0" w:color="auto"/>
            </w:tcBorders>
            <w:shd w:val="clear" w:color="auto" w:fill="D0CECE" w:themeFill="background2" w:themeFillShade="E6"/>
          </w:tcPr>
          <w:p w14:paraId="1B39DC66" w14:textId="77777777" w:rsidR="00473504" w:rsidRDefault="00473504" w:rsidP="00826A35">
            <w:pPr>
              <w:textAlignment w:val="center"/>
              <w:rPr>
                <w:rFonts w:ascii="Calibri" w:hAnsi="Calibri" w:cs="Calibri"/>
                <w:sz w:val="18"/>
                <w:szCs w:val="18"/>
              </w:rPr>
            </w:pPr>
            <w:r w:rsidRPr="00497BA3">
              <w:rPr>
                <w:rFonts w:ascii="Calibri" w:hAnsi="Calibri" w:cs="Calibri"/>
                <w:sz w:val="18"/>
                <w:szCs w:val="18"/>
              </w:rPr>
              <w:t>NaWoh 1.1.</w:t>
            </w:r>
            <w:r w:rsidR="00EF57E4">
              <w:rPr>
                <w:rFonts w:ascii="Calibri" w:hAnsi="Calibri" w:cs="Calibri"/>
                <w:sz w:val="18"/>
                <w:szCs w:val="18"/>
              </w:rPr>
              <w:t>2</w:t>
            </w:r>
          </w:p>
          <w:p w14:paraId="5811B521" w14:textId="77777777" w:rsidR="000B2CF1" w:rsidRDefault="000B2CF1" w:rsidP="00826A35">
            <w:pPr>
              <w:textAlignment w:val="center"/>
              <w:rPr>
                <w:rFonts w:ascii="Calibri" w:hAnsi="Calibri" w:cs="Calibri"/>
                <w:sz w:val="18"/>
                <w:szCs w:val="18"/>
                <w:highlight w:val="magenta"/>
              </w:rPr>
            </w:pPr>
          </w:p>
          <w:p w14:paraId="45B4B1F4" w14:textId="15C8EBFB" w:rsidR="000B2CF1" w:rsidRPr="00283D61" w:rsidRDefault="000B2CF1" w:rsidP="00826A35">
            <w:pPr>
              <w:textAlignment w:val="center"/>
              <w:rPr>
                <w:rFonts w:ascii="Calibri" w:hAnsi="Calibri" w:cs="Calibri"/>
                <w:sz w:val="18"/>
                <w:szCs w:val="18"/>
                <w:highlight w:val="magenta"/>
              </w:rPr>
            </w:pPr>
          </w:p>
        </w:tc>
        <w:tc>
          <w:tcPr>
            <w:tcW w:w="2128" w:type="dxa"/>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7DF22DCF" w14:textId="5CB45A2E" w:rsidR="00473504" w:rsidRPr="00283D61" w:rsidRDefault="00473504" w:rsidP="009D0FC0">
            <w:pPr>
              <w:textAlignment w:val="center"/>
              <w:rPr>
                <w:rFonts w:ascii="Calibri" w:hAnsi="Calibri" w:cs="Calibri"/>
                <w:sz w:val="18"/>
                <w:szCs w:val="18"/>
                <w:highlight w:val="magenta"/>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6235" w:type="dxa"/>
            <w:gridSpan w:val="2"/>
            <w:tcBorders>
              <w:top w:val="single" w:sz="2" w:space="0" w:color="auto"/>
              <w:left w:val="single" w:sz="2" w:space="0" w:color="auto"/>
              <w:bottom w:val="single" w:sz="2" w:space="0" w:color="auto"/>
              <w:right w:val="single" w:sz="2" w:space="0" w:color="auto"/>
            </w:tcBorders>
            <w:shd w:val="clear" w:color="auto" w:fill="D0CECE" w:themeFill="background2" w:themeFillShade="E6"/>
            <w:vAlign w:val="center"/>
          </w:tcPr>
          <w:p w14:paraId="4ED46585" w14:textId="316A72B0" w:rsidR="00473504" w:rsidRPr="00507510" w:rsidRDefault="00473504" w:rsidP="00826A35">
            <w:pPr>
              <w:jc w:val="center"/>
              <w:textAlignment w:val="center"/>
              <w:rPr>
                <w:rFonts w:ascii="Calibri" w:hAnsi="Calibri" w:cs="Calibri"/>
                <w:color w:val="000000" w:themeColor="text1"/>
                <w:sz w:val="18"/>
                <w:szCs w:val="18"/>
              </w:rPr>
            </w:pPr>
            <w:r w:rsidRPr="00507510">
              <w:rPr>
                <w:rFonts w:ascii="Calibri" w:hAnsi="Calibri" w:cs="Calibri"/>
                <w:color w:val="000000" w:themeColor="text1"/>
                <w:sz w:val="18"/>
                <w:szCs w:val="18"/>
              </w:rPr>
              <w:t>(Siehe Auslegung Wohnheim)</w:t>
            </w:r>
          </w:p>
        </w:tc>
      </w:tr>
    </w:tbl>
    <w:p w14:paraId="6244C219" w14:textId="77777777" w:rsidR="00473504" w:rsidRDefault="00473504" w:rsidP="00473504">
      <w:pPr>
        <w:spacing w:after="0" w:line="240" w:lineRule="auto"/>
        <w:textAlignment w:val="center"/>
      </w:pPr>
    </w:p>
    <w:tbl>
      <w:tblPr>
        <w:tblStyle w:val="Tabellenraster"/>
        <w:tblW w:w="0" w:type="auto"/>
        <w:tblLook w:val="04A0" w:firstRow="1" w:lastRow="0" w:firstColumn="1" w:lastColumn="0" w:noHBand="0" w:noVBand="1"/>
      </w:tblPr>
      <w:tblGrid>
        <w:gridCol w:w="988"/>
        <w:gridCol w:w="1720"/>
        <w:gridCol w:w="1359"/>
        <w:gridCol w:w="1347"/>
        <w:gridCol w:w="1250"/>
        <w:gridCol w:w="1348"/>
        <w:gridCol w:w="1338"/>
      </w:tblGrid>
      <w:tr w:rsidR="00473504" w:rsidRPr="00752B82" w14:paraId="262788AC" w14:textId="77777777" w:rsidTr="00826A35">
        <w:tc>
          <w:tcPr>
            <w:tcW w:w="988" w:type="dxa"/>
            <w:shd w:val="clear" w:color="auto" w:fill="D0CECE" w:themeFill="background2" w:themeFillShade="E6"/>
          </w:tcPr>
          <w:p w14:paraId="02D722A9"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720" w:type="dxa"/>
            <w:shd w:val="clear" w:color="auto" w:fill="D0CECE" w:themeFill="background2" w:themeFillShade="E6"/>
          </w:tcPr>
          <w:p w14:paraId="12595E40" w14:textId="77777777" w:rsidR="00473504" w:rsidRPr="00752B82" w:rsidRDefault="00473504" w:rsidP="00826A35">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Zu bewertende </w:t>
            </w:r>
          </w:p>
          <w:p w14:paraId="09818137" w14:textId="77777777" w:rsidR="00473504" w:rsidRPr="00752B82" w:rsidRDefault="00473504" w:rsidP="00826A35">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Anforderungen</w:t>
            </w:r>
          </w:p>
        </w:tc>
        <w:tc>
          <w:tcPr>
            <w:tcW w:w="1359" w:type="dxa"/>
            <w:shd w:val="clear" w:color="auto" w:fill="D0CECE" w:themeFill="background2" w:themeFillShade="E6"/>
          </w:tcPr>
          <w:p w14:paraId="4846DBCB"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347" w:type="dxa"/>
            <w:shd w:val="clear" w:color="auto" w:fill="D0CECE" w:themeFill="background2" w:themeFillShade="E6"/>
          </w:tcPr>
          <w:p w14:paraId="616AD927"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250" w:type="dxa"/>
            <w:shd w:val="clear" w:color="auto" w:fill="D0CECE" w:themeFill="background2" w:themeFillShade="E6"/>
          </w:tcPr>
          <w:p w14:paraId="5B19A846"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348" w:type="dxa"/>
            <w:shd w:val="clear" w:color="auto" w:fill="D0CECE" w:themeFill="background2" w:themeFillShade="E6"/>
          </w:tcPr>
          <w:p w14:paraId="02596FFB"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1338" w:type="dxa"/>
            <w:shd w:val="clear" w:color="auto" w:fill="D0CECE" w:themeFill="background2" w:themeFillShade="E6"/>
          </w:tcPr>
          <w:p w14:paraId="3C29AEE6" w14:textId="77777777" w:rsidR="00473504" w:rsidRPr="00752B82" w:rsidRDefault="00473504" w:rsidP="00826A35">
            <w:pPr>
              <w:textAlignment w:val="center"/>
              <w:rPr>
                <w:rFonts w:eastAsia="Times New Roman" w:cstheme="minorHAnsi"/>
                <w:color w:val="000000" w:themeColor="text1"/>
                <w:sz w:val="18"/>
                <w:szCs w:val="18"/>
                <w:lang w:eastAsia="de-DE"/>
              </w:rPr>
            </w:pPr>
          </w:p>
        </w:tc>
      </w:tr>
      <w:tr w:rsidR="00D52574" w:rsidRPr="00752B82" w14:paraId="094BF73B" w14:textId="77777777" w:rsidTr="00826A35">
        <w:trPr>
          <w:trHeight w:val="1151"/>
        </w:trPr>
        <w:tc>
          <w:tcPr>
            <w:tcW w:w="988" w:type="dxa"/>
            <w:shd w:val="clear" w:color="auto" w:fill="D0CECE" w:themeFill="background2" w:themeFillShade="E6"/>
          </w:tcPr>
          <w:p w14:paraId="55B2F42B" w14:textId="77777777"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1720" w:type="dxa"/>
            <w:shd w:val="clear" w:color="auto" w:fill="D0CECE" w:themeFill="background2" w:themeFillShade="E6"/>
          </w:tcPr>
          <w:p w14:paraId="4D4DEC9D" w14:textId="77777777"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417B1874" w14:textId="1CB213E8"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2A65F6AE" w14:textId="376AE1CD"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389E2465"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62D5003" w14:textId="25E707FE"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1191C81F"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3638C4E7" w14:textId="20B71725" w:rsidR="00D52574" w:rsidRPr="00752B82" w:rsidRDefault="00D52574" w:rsidP="00D52574">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2AFF9DAA"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3A55D152" w14:textId="77777777" w:rsidR="00D52574" w:rsidRPr="00752B82" w:rsidRDefault="00D52574" w:rsidP="00D52574">
            <w:pPr>
              <w:textAlignment w:val="center"/>
              <w:rPr>
                <w:rFonts w:eastAsia="Times New Roman" w:cstheme="minorHAnsi"/>
                <w:color w:val="000000" w:themeColor="text1"/>
                <w:sz w:val="18"/>
                <w:szCs w:val="18"/>
                <w:lang w:eastAsia="de-DE"/>
              </w:rPr>
            </w:pPr>
          </w:p>
        </w:tc>
      </w:tr>
      <w:tr w:rsidR="00473504" w:rsidRPr="00752B82" w14:paraId="78DDC436" w14:textId="77777777" w:rsidTr="00826A35">
        <w:tc>
          <w:tcPr>
            <w:tcW w:w="988" w:type="dxa"/>
            <w:shd w:val="clear" w:color="auto" w:fill="D0CECE" w:themeFill="background2" w:themeFillShade="E6"/>
            <w:vAlign w:val="center"/>
          </w:tcPr>
          <w:p w14:paraId="42584E00" w14:textId="77777777" w:rsidR="00473504" w:rsidRPr="00752B82" w:rsidRDefault="00473504" w:rsidP="00826A35">
            <w:pPr>
              <w:textAlignment w:val="center"/>
              <w:rPr>
                <w:rFonts w:eastAsia="Times New Roman" w:cstheme="minorHAnsi"/>
                <w:b/>
                <w:bCs/>
                <w:color w:val="000000" w:themeColor="text1"/>
                <w:sz w:val="18"/>
                <w:szCs w:val="18"/>
                <w:lang w:eastAsia="de-DE"/>
              </w:rPr>
            </w:pPr>
          </w:p>
        </w:tc>
        <w:tc>
          <w:tcPr>
            <w:tcW w:w="1720" w:type="dxa"/>
            <w:shd w:val="clear" w:color="auto" w:fill="D0CECE" w:themeFill="background2" w:themeFillShade="E6"/>
            <w:vAlign w:val="center"/>
          </w:tcPr>
          <w:p w14:paraId="50B53F59" w14:textId="3B77E2BB" w:rsidR="00473504" w:rsidRPr="00752B82" w:rsidRDefault="00805A03" w:rsidP="00826A35">
            <w:pPr>
              <w:textAlignment w:val="center"/>
              <w:rPr>
                <w:rFonts w:eastAsia="Times New Roman" w:cstheme="minorHAnsi"/>
                <w:b/>
                <w:bCs/>
                <w:color w:val="000000" w:themeColor="text1"/>
                <w:sz w:val="18"/>
                <w:szCs w:val="18"/>
                <w:lang w:eastAsia="de-DE"/>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44C2202"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07C1770E"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c>
          <w:tcPr>
            <w:tcW w:w="1250" w:type="dxa"/>
            <w:vAlign w:val="center"/>
          </w:tcPr>
          <w:p w14:paraId="2400FCC6"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c>
          <w:tcPr>
            <w:tcW w:w="1348" w:type="dxa"/>
            <w:vAlign w:val="center"/>
          </w:tcPr>
          <w:p w14:paraId="54EE039B"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c>
          <w:tcPr>
            <w:tcW w:w="1338" w:type="dxa"/>
            <w:vAlign w:val="center"/>
          </w:tcPr>
          <w:p w14:paraId="4A0D3CAE" w14:textId="77777777" w:rsidR="00473504" w:rsidRPr="00752B82" w:rsidRDefault="00473504" w:rsidP="00826A35">
            <w:pPr>
              <w:jc w:val="center"/>
              <w:textAlignment w:val="center"/>
              <w:rPr>
                <w:rFonts w:eastAsia="Times New Roman" w:cstheme="minorHAnsi"/>
                <w:color w:val="000000" w:themeColor="text1"/>
                <w:sz w:val="18"/>
                <w:szCs w:val="18"/>
                <w:lang w:eastAsia="de-DE"/>
              </w:rPr>
            </w:pPr>
          </w:p>
        </w:tc>
      </w:tr>
      <w:tr w:rsidR="00473504" w:rsidRPr="00752B82" w14:paraId="699E081B" w14:textId="77777777" w:rsidTr="00826A35">
        <w:tc>
          <w:tcPr>
            <w:tcW w:w="988" w:type="dxa"/>
            <w:shd w:val="clear" w:color="auto" w:fill="D0CECE" w:themeFill="background2" w:themeFillShade="E6"/>
            <w:vAlign w:val="center"/>
          </w:tcPr>
          <w:p w14:paraId="6EBD461F" w14:textId="71DEA78E"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sidR="0041586F">
              <w:rPr>
                <w:rFonts w:ascii="Calibri" w:hAnsi="Calibri" w:cs="Calibri"/>
                <w:color w:val="000000" w:themeColor="text1"/>
                <w:sz w:val="18"/>
                <w:szCs w:val="18"/>
              </w:rPr>
              <w:t>2</w:t>
            </w:r>
            <w:r>
              <w:rPr>
                <w:rFonts w:ascii="Calibri" w:hAnsi="Calibri" w:cs="Calibri"/>
                <w:color w:val="000000" w:themeColor="text1"/>
                <w:sz w:val="18"/>
                <w:szCs w:val="18"/>
              </w:rPr>
              <w:t>-01</w:t>
            </w:r>
          </w:p>
        </w:tc>
        <w:tc>
          <w:tcPr>
            <w:tcW w:w="1720" w:type="dxa"/>
            <w:shd w:val="clear" w:color="auto" w:fill="D0CECE" w:themeFill="background2" w:themeFillShade="E6"/>
            <w:vAlign w:val="center"/>
          </w:tcPr>
          <w:p w14:paraId="6E3812DD"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78388F02"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CD34121"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F765D24"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ADFF2DD"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C74D862"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rsidRPr="00752B82" w14:paraId="6A9B0ECA" w14:textId="77777777" w:rsidTr="00826A35">
        <w:tc>
          <w:tcPr>
            <w:tcW w:w="988" w:type="dxa"/>
            <w:shd w:val="clear" w:color="auto" w:fill="D0CECE" w:themeFill="background2" w:themeFillShade="E6"/>
            <w:vAlign w:val="center"/>
          </w:tcPr>
          <w:p w14:paraId="6EA9F236" w14:textId="390AF5F2"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sidR="0041586F">
              <w:rPr>
                <w:rFonts w:ascii="Calibri" w:hAnsi="Calibri" w:cs="Calibri"/>
                <w:color w:val="000000" w:themeColor="text1"/>
                <w:sz w:val="18"/>
                <w:szCs w:val="18"/>
              </w:rPr>
              <w:t>2</w:t>
            </w:r>
            <w:r>
              <w:rPr>
                <w:rFonts w:ascii="Calibri" w:hAnsi="Calibri" w:cs="Calibri"/>
                <w:color w:val="000000" w:themeColor="text1"/>
                <w:sz w:val="18"/>
                <w:szCs w:val="18"/>
              </w:rPr>
              <w:t>-02</w:t>
            </w:r>
          </w:p>
        </w:tc>
        <w:tc>
          <w:tcPr>
            <w:tcW w:w="1720" w:type="dxa"/>
            <w:shd w:val="clear" w:color="auto" w:fill="D0CECE" w:themeFill="background2" w:themeFillShade="E6"/>
            <w:vAlign w:val="center"/>
          </w:tcPr>
          <w:p w14:paraId="08BDEBDF"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790E6D00"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9789289"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19A5D38"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9F72A2C"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A19CB5B"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rsidRPr="00752B82" w14:paraId="4B410BC5" w14:textId="77777777" w:rsidTr="00826A35">
        <w:tc>
          <w:tcPr>
            <w:tcW w:w="988" w:type="dxa"/>
            <w:shd w:val="clear" w:color="auto" w:fill="D0CECE" w:themeFill="background2" w:themeFillShade="E6"/>
          </w:tcPr>
          <w:p w14:paraId="59934614" w14:textId="55926431" w:rsidR="00473504" w:rsidRPr="00752B82" w:rsidRDefault="00473504" w:rsidP="00826A35">
            <w:pPr>
              <w:textAlignment w:val="center"/>
              <w:rPr>
                <w:rFonts w:ascii="Calibri" w:hAnsi="Calibri" w:cs="Calibri"/>
                <w:color w:val="000000" w:themeColor="text1"/>
                <w:sz w:val="18"/>
                <w:szCs w:val="18"/>
              </w:rPr>
            </w:pPr>
            <w:r w:rsidRPr="00497BA3">
              <w:rPr>
                <w:rFonts w:ascii="Calibri" w:hAnsi="Calibri" w:cs="Calibri"/>
                <w:sz w:val="18"/>
                <w:szCs w:val="18"/>
              </w:rPr>
              <w:t>NaWoh 1.1.</w:t>
            </w:r>
            <w:r w:rsidR="0041586F">
              <w:rPr>
                <w:rFonts w:ascii="Calibri" w:hAnsi="Calibri" w:cs="Calibri"/>
                <w:sz w:val="18"/>
                <w:szCs w:val="18"/>
              </w:rPr>
              <w:t>2</w:t>
            </w:r>
          </w:p>
        </w:tc>
        <w:tc>
          <w:tcPr>
            <w:tcW w:w="1720" w:type="dxa"/>
            <w:shd w:val="clear" w:color="auto" w:fill="D0CECE" w:themeFill="background2" w:themeFillShade="E6"/>
            <w:vAlign w:val="center"/>
          </w:tcPr>
          <w:p w14:paraId="01F46049" w14:textId="77777777" w:rsidR="00473504" w:rsidRPr="00752B82" w:rsidRDefault="00473504" w:rsidP="00826A35">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71E7D08"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7AF4B58"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AEA1242"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0CB5D06"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4BC6A27" w14:textId="77777777" w:rsidR="00473504" w:rsidRDefault="00473504" w:rsidP="00826A35">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14:paraId="7DC22052" w14:textId="77777777" w:rsidTr="00826A35">
        <w:tc>
          <w:tcPr>
            <w:tcW w:w="988" w:type="dxa"/>
            <w:shd w:val="clear" w:color="auto" w:fill="D0CECE" w:themeFill="background2" w:themeFillShade="E6"/>
            <w:vAlign w:val="center"/>
          </w:tcPr>
          <w:p w14:paraId="196D67D9"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1535BD29" w14:textId="5AFB33E5" w:rsidR="00473504" w:rsidRPr="00752B82" w:rsidRDefault="00805A03" w:rsidP="00826A3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49A692C1"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1658CD2F"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67C43A18"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6DF5A97F"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047453DE"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41586F" w:rsidRPr="00752B82" w14:paraId="7D7B349F" w14:textId="77777777" w:rsidTr="00826A35">
        <w:tc>
          <w:tcPr>
            <w:tcW w:w="988" w:type="dxa"/>
            <w:shd w:val="clear" w:color="auto" w:fill="D0CECE" w:themeFill="background2" w:themeFillShade="E6"/>
            <w:vAlign w:val="center"/>
          </w:tcPr>
          <w:p w14:paraId="1B5EDE3B" w14:textId="3F56E10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vAlign w:val="center"/>
          </w:tcPr>
          <w:p w14:paraId="21803B67"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4F739A36"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0EFE183"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2DAB148A"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73FC395"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043EEF9E"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rsidRPr="00752B82" w14:paraId="37CB4197" w14:textId="77777777" w:rsidTr="00826A35">
        <w:tc>
          <w:tcPr>
            <w:tcW w:w="988" w:type="dxa"/>
            <w:shd w:val="clear" w:color="auto" w:fill="D0CECE" w:themeFill="background2" w:themeFillShade="E6"/>
            <w:vAlign w:val="center"/>
          </w:tcPr>
          <w:p w14:paraId="7A9EA8C0" w14:textId="3F35060A"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vAlign w:val="center"/>
          </w:tcPr>
          <w:p w14:paraId="33BCCAA8"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CB76113"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52141222"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708827C"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C82AA9C"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BD7FB29" w14:textId="77777777" w:rsidR="0041586F" w:rsidRPr="00752B82"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rsidRPr="00752B82" w14:paraId="443851D8" w14:textId="77777777" w:rsidTr="00826A35">
        <w:tc>
          <w:tcPr>
            <w:tcW w:w="988" w:type="dxa"/>
            <w:shd w:val="clear" w:color="auto" w:fill="D0CECE" w:themeFill="background2" w:themeFillShade="E6"/>
          </w:tcPr>
          <w:p w14:paraId="0BA014B3" w14:textId="4FB2401B" w:rsidR="0041586F" w:rsidRPr="00752B82" w:rsidRDefault="0041586F" w:rsidP="0041586F">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1746DE83" w14:textId="77777777" w:rsidR="0041586F" w:rsidRPr="00752B82" w:rsidRDefault="0041586F" w:rsidP="0041586F">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14D30602"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E9A39F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DAE9E41"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EFA289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DF4D265"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rsidRPr="00752B82" w14:paraId="2D056B6E" w14:textId="77777777" w:rsidTr="00826A35">
        <w:tc>
          <w:tcPr>
            <w:tcW w:w="988" w:type="dxa"/>
            <w:shd w:val="clear" w:color="auto" w:fill="D0CECE" w:themeFill="background2" w:themeFillShade="E6"/>
            <w:vAlign w:val="center"/>
          </w:tcPr>
          <w:p w14:paraId="3FA8AD8D"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4516CB25" w14:textId="6CD0B5E7" w:rsidR="00473504" w:rsidRPr="00752B82" w:rsidRDefault="00805A03" w:rsidP="00826A3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167C2AE1"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3485A473"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060297CA"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2C85C2DA"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2290EDF4" w14:textId="77777777" w:rsidR="00473504" w:rsidRPr="00752B82" w:rsidRDefault="00473504" w:rsidP="00826A35">
            <w:pPr>
              <w:jc w:val="center"/>
              <w:textAlignment w:val="center"/>
              <w:rPr>
                <w:rFonts w:eastAsia="Times New Roman" w:cstheme="minorHAnsi"/>
                <w:color w:val="000000" w:themeColor="text1"/>
                <w:sz w:val="24"/>
                <w:szCs w:val="24"/>
                <w:lang w:eastAsia="de-DE"/>
              </w:rPr>
            </w:pPr>
          </w:p>
        </w:tc>
      </w:tr>
      <w:tr w:rsidR="0041586F" w14:paraId="56E6C2FA" w14:textId="77777777" w:rsidTr="00826A35">
        <w:tc>
          <w:tcPr>
            <w:tcW w:w="988" w:type="dxa"/>
            <w:shd w:val="clear" w:color="auto" w:fill="D0CECE" w:themeFill="background2" w:themeFillShade="E6"/>
            <w:vAlign w:val="center"/>
          </w:tcPr>
          <w:p w14:paraId="43F720DE" w14:textId="2BAC4BB8"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vAlign w:val="center"/>
          </w:tcPr>
          <w:p w14:paraId="7AB4D08B"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05B153EB"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EED15B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867FCC7"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85947B7"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14212720"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14:paraId="5E8BF68F" w14:textId="77777777" w:rsidTr="00826A35">
        <w:tc>
          <w:tcPr>
            <w:tcW w:w="988" w:type="dxa"/>
            <w:shd w:val="clear" w:color="auto" w:fill="D0CECE" w:themeFill="background2" w:themeFillShade="E6"/>
            <w:vAlign w:val="center"/>
          </w:tcPr>
          <w:p w14:paraId="6DD2CE2E" w14:textId="67203CCF"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vAlign w:val="center"/>
          </w:tcPr>
          <w:p w14:paraId="4B3CA0FD" w14:textId="77777777" w:rsidR="0041586F" w:rsidRPr="00752B82" w:rsidRDefault="0041586F" w:rsidP="0041586F">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FF8E180"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39EFD24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063B5E7"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4C464844"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F4F4161"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1586F" w14:paraId="610B706B" w14:textId="77777777" w:rsidTr="00826A35">
        <w:tc>
          <w:tcPr>
            <w:tcW w:w="988" w:type="dxa"/>
            <w:shd w:val="clear" w:color="auto" w:fill="D0CECE" w:themeFill="background2" w:themeFillShade="E6"/>
          </w:tcPr>
          <w:p w14:paraId="3A7EC15D" w14:textId="0B64CEBD" w:rsidR="0041586F" w:rsidRPr="00752B82" w:rsidRDefault="0041586F" w:rsidP="0041586F">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2BCCD877" w14:textId="77777777" w:rsidR="0041586F" w:rsidRPr="00752B82" w:rsidRDefault="0041586F" w:rsidP="0041586F">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6C99123D"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75D932A"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BE3866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2A7F69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0AB91F6" w14:textId="77777777" w:rsidR="0041586F" w:rsidRDefault="0041586F" w:rsidP="0041586F">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D52574" w14:paraId="5F4A21A6" w14:textId="77777777" w:rsidTr="00D52574">
        <w:tc>
          <w:tcPr>
            <w:tcW w:w="988" w:type="dxa"/>
            <w:shd w:val="clear" w:color="auto" w:fill="D0CECE" w:themeFill="background2" w:themeFillShade="E6"/>
          </w:tcPr>
          <w:p w14:paraId="0EE4A1D9" w14:textId="77777777" w:rsidR="00D52574" w:rsidRPr="00752B82" w:rsidRDefault="00D52574" w:rsidP="00D5257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lastRenderedPageBreak/>
              <w:t> </w:t>
            </w:r>
          </w:p>
        </w:tc>
        <w:tc>
          <w:tcPr>
            <w:tcW w:w="1720" w:type="dxa"/>
            <w:shd w:val="clear" w:color="auto" w:fill="D0CECE" w:themeFill="background2" w:themeFillShade="E6"/>
          </w:tcPr>
          <w:p w14:paraId="7421C7AA"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eastAsia="Times New Roman" w:cstheme="minorHAnsi"/>
                <w:color w:val="000000" w:themeColor="text1"/>
                <w:sz w:val="18"/>
                <w:szCs w:val="18"/>
                <w:lang w:eastAsia="de-DE"/>
              </w:rPr>
              <w:t>(bitte ankreuzen)</w:t>
            </w:r>
          </w:p>
        </w:tc>
        <w:tc>
          <w:tcPr>
            <w:tcW w:w="1359" w:type="dxa"/>
            <w:shd w:val="clear" w:color="auto" w:fill="D0CECE" w:themeFill="background2" w:themeFillShade="E6"/>
          </w:tcPr>
          <w:p w14:paraId="4EF5A9B0" w14:textId="6A197799"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(Nachweise vorhanden)</w:t>
            </w:r>
          </w:p>
        </w:tc>
        <w:tc>
          <w:tcPr>
            <w:tcW w:w="1347" w:type="dxa"/>
            <w:shd w:val="clear" w:color="auto" w:fill="D0CECE" w:themeFill="background2" w:themeFillShade="E6"/>
          </w:tcPr>
          <w:p w14:paraId="417B9230" w14:textId="2CF53E96"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 </w:t>
            </w:r>
            <w:r w:rsidRPr="00752B82">
              <w:rPr>
                <w:rFonts w:ascii="Calibri" w:hAnsi="Calibri" w:cs="Calibri"/>
                <w:b/>
                <w:bCs/>
                <w:color w:val="000000" w:themeColor="text1"/>
                <w:sz w:val="18"/>
                <w:szCs w:val="18"/>
              </w:rPr>
              <w:t xml:space="preserve">Wird erfüllt </w:t>
            </w:r>
            <w:r w:rsidRPr="00752B82">
              <w:rPr>
                <w:rFonts w:ascii="Calibri" w:hAnsi="Calibri" w:cs="Calibri"/>
                <w:color w:val="000000" w:themeColor="text1"/>
                <w:sz w:val="18"/>
                <w:szCs w:val="18"/>
              </w:rPr>
              <w:t>(mit Abweichung bzw. Auslegung, Nachweise vorhanden)</w:t>
            </w:r>
          </w:p>
        </w:tc>
        <w:tc>
          <w:tcPr>
            <w:tcW w:w="1250" w:type="dxa"/>
            <w:shd w:val="clear" w:color="auto" w:fill="D0CECE" w:themeFill="background2" w:themeFillShade="E6"/>
          </w:tcPr>
          <w:p w14:paraId="4FA723FC"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7F60A47C" w14:textId="5A1C6492"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unvollständig)  </w:t>
            </w:r>
          </w:p>
        </w:tc>
        <w:tc>
          <w:tcPr>
            <w:tcW w:w="1348" w:type="dxa"/>
            <w:shd w:val="clear" w:color="auto" w:fill="D0CECE" w:themeFill="background2" w:themeFillShade="E6"/>
          </w:tcPr>
          <w:p w14:paraId="70A63DFC"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 xml:space="preserve">Noch offen </w:t>
            </w:r>
          </w:p>
          <w:p w14:paraId="5DF5AA2B" w14:textId="34A4E555" w:rsidR="00D52574" w:rsidRDefault="00D52574" w:rsidP="00D52574">
            <w:pPr>
              <w:textAlignment w:val="center"/>
              <w:rPr>
                <w:rFonts w:eastAsia="Times New Roman" w:cstheme="minorHAnsi"/>
                <w:color w:val="000000" w:themeColor="text1"/>
                <w:sz w:val="24"/>
                <w:szCs w:val="24"/>
                <w:lang w:eastAsia="de-DE"/>
              </w:rPr>
            </w:pPr>
            <w:r w:rsidRPr="00752B82">
              <w:rPr>
                <w:rFonts w:ascii="Calibri" w:hAnsi="Calibri" w:cs="Calibri"/>
                <w:color w:val="000000" w:themeColor="text1"/>
                <w:sz w:val="18"/>
                <w:szCs w:val="18"/>
              </w:rPr>
              <w:t xml:space="preserve">(wird erfüllt, aber Nachweise </w:t>
            </w:r>
            <w:r>
              <w:rPr>
                <w:rFonts w:ascii="Calibri" w:hAnsi="Calibri" w:cs="Calibri"/>
                <w:color w:val="000000" w:themeColor="text1"/>
                <w:sz w:val="18"/>
                <w:szCs w:val="18"/>
              </w:rPr>
              <w:t xml:space="preserve">können erst </w:t>
            </w:r>
            <w:r w:rsidRPr="00752B82">
              <w:rPr>
                <w:rFonts w:ascii="Calibri" w:hAnsi="Calibri" w:cs="Calibri"/>
                <w:color w:val="000000" w:themeColor="text1"/>
                <w:sz w:val="18"/>
                <w:szCs w:val="18"/>
              </w:rPr>
              <w:t xml:space="preserve">später </w:t>
            </w:r>
            <w:r>
              <w:rPr>
                <w:rFonts w:ascii="Calibri" w:hAnsi="Calibri" w:cs="Calibri"/>
                <w:color w:val="000000" w:themeColor="text1"/>
                <w:sz w:val="18"/>
                <w:szCs w:val="18"/>
              </w:rPr>
              <w:t>erbracht werden</w:t>
            </w:r>
            <w:r w:rsidRPr="00752B82">
              <w:rPr>
                <w:rFonts w:ascii="Calibri" w:hAnsi="Calibri" w:cs="Calibri"/>
                <w:color w:val="000000" w:themeColor="text1"/>
                <w:sz w:val="18"/>
                <w:szCs w:val="18"/>
              </w:rPr>
              <w:t>)</w:t>
            </w:r>
          </w:p>
        </w:tc>
        <w:tc>
          <w:tcPr>
            <w:tcW w:w="1338" w:type="dxa"/>
            <w:shd w:val="clear" w:color="auto" w:fill="D0CECE" w:themeFill="background2" w:themeFillShade="E6"/>
          </w:tcPr>
          <w:p w14:paraId="34FEC03A" w14:textId="77777777" w:rsidR="00D52574" w:rsidRPr="00752B82" w:rsidRDefault="00D52574" w:rsidP="00D52574">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Noch nicht erfüllt</w:t>
            </w:r>
          </w:p>
          <w:p w14:paraId="4DAC1FBB" w14:textId="77777777" w:rsidR="00D52574" w:rsidRDefault="00D52574" w:rsidP="00D52574">
            <w:pPr>
              <w:textAlignment w:val="center"/>
              <w:rPr>
                <w:rFonts w:eastAsia="Times New Roman" w:cstheme="minorHAnsi"/>
                <w:color w:val="000000" w:themeColor="text1"/>
                <w:sz w:val="24"/>
                <w:szCs w:val="24"/>
                <w:lang w:eastAsia="de-DE"/>
              </w:rPr>
            </w:pPr>
          </w:p>
        </w:tc>
      </w:tr>
      <w:tr w:rsidR="00473504" w14:paraId="0C663BFC" w14:textId="77777777" w:rsidTr="00826A35">
        <w:tc>
          <w:tcPr>
            <w:tcW w:w="988" w:type="dxa"/>
            <w:shd w:val="clear" w:color="auto" w:fill="D0CECE" w:themeFill="background2" w:themeFillShade="E6"/>
            <w:vAlign w:val="center"/>
          </w:tcPr>
          <w:p w14:paraId="39F9B98B"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vAlign w:val="center"/>
          </w:tcPr>
          <w:p w14:paraId="3C4FD3FA" w14:textId="198B2577" w:rsidR="00473504" w:rsidRPr="00752B82" w:rsidRDefault="00805A03" w:rsidP="00826A35">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D83E66D"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282BBDD0"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311DA2B7"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58F80B43"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3ED4FFCD"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A67966" w14:paraId="16B019A3" w14:textId="77777777" w:rsidTr="00BA6E16">
        <w:tc>
          <w:tcPr>
            <w:tcW w:w="988" w:type="dxa"/>
            <w:shd w:val="clear" w:color="auto" w:fill="D0CECE" w:themeFill="background2" w:themeFillShade="E6"/>
            <w:vAlign w:val="center"/>
          </w:tcPr>
          <w:p w14:paraId="4917E439" w14:textId="46BAB2F2"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tcPr>
          <w:p w14:paraId="349B48F5" w14:textId="77777777" w:rsidR="00A67966" w:rsidRPr="00752B82" w:rsidRDefault="00A67966" w:rsidP="00A67966">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1</w:t>
            </w:r>
          </w:p>
        </w:tc>
        <w:tc>
          <w:tcPr>
            <w:tcW w:w="1359" w:type="dxa"/>
            <w:vAlign w:val="center"/>
          </w:tcPr>
          <w:p w14:paraId="444AA835"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F23E4D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1F0F52B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3"/>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9E60AE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93C3AF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1AC2B565" w14:textId="77777777" w:rsidTr="00BA6E16">
        <w:tc>
          <w:tcPr>
            <w:tcW w:w="988" w:type="dxa"/>
            <w:shd w:val="clear" w:color="auto" w:fill="D0CECE" w:themeFill="background2" w:themeFillShade="E6"/>
            <w:vAlign w:val="center"/>
          </w:tcPr>
          <w:p w14:paraId="7CD44353" w14:textId="74A7CDC1" w:rsidR="00A67966" w:rsidRPr="0096791E" w:rsidRDefault="00A67966" w:rsidP="00A67966">
            <w:pPr>
              <w:textAlignment w:val="center"/>
              <w:rPr>
                <w:rFonts w:ascii="Calibri" w:hAnsi="Calibri" w:cs="Calibri"/>
                <w:color w:val="000000" w:themeColor="text1"/>
                <w:sz w:val="16"/>
                <w:szCs w:val="16"/>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tcPr>
          <w:p w14:paraId="7627C16F" w14:textId="77777777" w:rsidR="00A67966" w:rsidRPr="00752B82" w:rsidRDefault="00A67966" w:rsidP="00A67966">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w:t>
            </w:r>
            <w:r>
              <w:rPr>
                <w:rFonts w:ascii="Calibri" w:hAnsi="Calibri" w:cs="Calibri"/>
                <w:color w:val="000000" w:themeColor="text1"/>
                <w:sz w:val="18"/>
                <w:szCs w:val="18"/>
              </w:rPr>
              <w:t>2</w:t>
            </w:r>
          </w:p>
        </w:tc>
        <w:tc>
          <w:tcPr>
            <w:tcW w:w="1359" w:type="dxa"/>
            <w:vAlign w:val="center"/>
          </w:tcPr>
          <w:p w14:paraId="6E34A9F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75689508"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82A584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1B8A80A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B774C9C"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07B87253" w14:textId="77777777" w:rsidTr="00826A35">
        <w:tc>
          <w:tcPr>
            <w:tcW w:w="988" w:type="dxa"/>
            <w:shd w:val="clear" w:color="auto" w:fill="D0CECE" w:themeFill="background2" w:themeFillShade="E6"/>
          </w:tcPr>
          <w:p w14:paraId="3AB5AA6D" w14:textId="1CCB64E6" w:rsidR="00A67966" w:rsidRPr="00752B82" w:rsidRDefault="00A67966" w:rsidP="00A67966">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6657DD0E" w14:textId="77777777" w:rsidR="00A67966" w:rsidRPr="00752B82" w:rsidRDefault="00A67966" w:rsidP="00A6796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53C84A8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45E04B8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8BF3BA3"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6B5FA6C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4F8DA32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14:paraId="4ED31EEC" w14:textId="77777777" w:rsidTr="00826A35">
        <w:tc>
          <w:tcPr>
            <w:tcW w:w="988" w:type="dxa"/>
            <w:shd w:val="clear" w:color="auto" w:fill="D0CECE" w:themeFill="background2" w:themeFillShade="E6"/>
          </w:tcPr>
          <w:p w14:paraId="4A069040"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78D8C6A1" w14:textId="628474F7" w:rsidR="00473504" w:rsidRPr="00752B82" w:rsidRDefault="00805A03" w:rsidP="00826A35">
            <w:pPr>
              <w:textAlignment w:val="center"/>
              <w:rPr>
                <w:rFonts w:ascii="Calibri" w:hAnsi="Calibri" w:cs="Calibri"/>
                <w:b/>
                <w:bCs/>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2F491775"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2215BED8"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3747280E"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3FD874C8"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6E04F25F"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A67966" w14:paraId="2D71D777" w14:textId="77777777" w:rsidTr="00A544DE">
        <w:tc>
          <w:tcPr>
            <w:tcW w:w="988" w:type="dxa"/>
            <w:shd w:val="clear" w:color="auto" w:fill="D0CECE" w:themeFill="background2" w:themeFillShade="E6"/>
            <w:vAlign w:val="center"/>
          </w:tcPr>
          <w:p w14:paraId="145619AE" w14:textId="4675DA78"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tcPr>
          <w:p w14:paraId="4623E8CD" w14:textId="77777777" w:rsidR="00A67966" w:rsidRPr="00752B82" w:rsidRDefault="00A67966" w:rsidP="00A67966">
            <w:pPr>
              <w:textAlignment w:val="center"/>
              <w:rPr>
                <w:rFonts w:ascii="Calibri" w:hAnsi="Calibri" w:cs="Calibri"/>
                <w:b/>
                <w:bCs/>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6AA6C9FA"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B9F5CEE"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BBCD985"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26F1B2F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16B539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3AED1167" w14:textId="77777777" w:rsidTr="00A544DE">
        <w:tc>
          <w:tcPr>
            <w:tcW w:w="988" w:type="dxa"/>
            <w:shd w:val="clear" w:color="auto" w:fill="D0CECE" w:themeFill="background2" w:themeFillShade="E6"/>
            <w:vAlign w:val="center"/>
          </w:tcPr>
          <w:p w14:paraId="0363B864" w14:textId="053D89EB"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tcPr>
          <w:p w14:paraId="23A584BC" w14:textId="77777777" w:rsidR="00A67966"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1FE1E0D0" w14:textId="77777777" w:rsidR="00A67966" w:rsidRPr="00752B82" w:rsidRDefault="00A67966" w:rsidP="00A67966">
            <w:pPr>
              <w:textAlignment w:val="center"/>
              <w:rPr>
                <w:rFonts w:ascii="Calibri" w:hAnsi="Calibri" w:cs="Calibri"/>
                <w:b/>
                <w:bCs/>
                <w:color w:val="000000" w:themeColor="text1"/>
                <w:sz w:val="18"/>
                <w:szCs w:val="18"/>
              </w:rPr>
            </w:pPr>
          </w:p>
        </w:tc>
        <w:tc>
          <w:tcPr>
            <w:tcW w:w="1359" w:type="dxa"/>
            <w:vAlign w:val="center"/>
          </w:tcPr>
          <w:p w14:paraId="377A4E1A"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6A12FA4F"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751991BF"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0F93F8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507E51B"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58913D20" w14:textId="77777777" w:rsidTr="00826A35">
        <w:tc>
          <w:tcPr>
            <w:tcW w:w="988" w:type="dxa"/>
            <w:shd w:val="clear" w:color="auto" w:fill="D0CECE" w:themeFill="background2" w:themeFillShade="E6"/>
          </w:tcPr>
          <w:p w14:paraId="33C17908" w14:textId="5D8729D1" w:rsidR="00A67966" w:rsidRPr="00752B82" w:rsidRDefault="00A67966" w:rsidP="00A67966">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204CEEDE" w14:textId="77777777" w:rsidR="00A67966" w:rsidRPr="00752B82" w:rsidRDefault="00A67966" w:rsidP="00A6796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42746EA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7C5B265"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659893C"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73F293A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3C16FA68"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473504" w14:paraId="0C44558E" w14:textId="77777777" w:rsidTr="00826A35">
        <w:tc>
          <w:tcPr>
            <w:tcW w:w="988" w:type="dxa"/>
            <w:shd w:val="clear" w:color="auto" w:fill="D0CECE" w:themeFill="background2" w:themeFillShade="E6"/>
          </w:tcPr>
          <w:p w14:paraId="56E2CA31" w14:textId="77777777" w:rsidR="00473504" w:rsidRPr="00752B82" w:rsidRDefault="00473504" w:rsidP="00826A35">
            <w:pPr>
              <w:textAlignment w:val="center"/>
              <w:rPr>
                <w:rFonts w:ascii="Calibri" w:hAnsi="Calibri" w:cs="Calibri"/>
                <w:color w:val="000000" w:themeColor="text1"/>
                <w:sz w:val="18"/>
                <w:szCs w:val="18"/>
              </w:rPr>
            </w:pPr>
          </w:p>
        </w:tc>
        <w:tc>
          <w:tcPr>
            <w:tcW w:w="1720" w:type="dxa"/>
            <w:shd w:val="clear" w:color="auto" w:fill="D0CECE" w:themeFill="background2" w:themeFillShade="E6"/>
          </w:tcPr>
          <w:p w14:paraId="5573A446" w14:textId="157CCF83" w:rsidR="00473504" w:rsidRPr="00752B82" w:rsidRDefault="00805A03" w:rsidP="00826A35">
            <w:pPr>
              <w:textAlignment w:val="center"/>
              <w:rPr>
                <w:rFonts w:ascii="Calibri" w:hAnsi="Calibri" w:cs="Calibri"/>
                <w:color w:val="000000" w:themeColor="text1"/>
                <w:sz w:val="18"/>
                <w:szCs w:val="18"/>
              </w:rPr>
            </w:pPr>
            <w:r w:rsidRPr="00752B82">
              <w:rPr>
                <w:rFonts w:ascii="Calibri" w:hAnsi="Calibri" w:cs="Calibri"/>
                <w:b/>
                <w:bCs/>
                <w:color w:val="000000" w:themeColor="text1"/>
                <w:sz w:val="18"/>
                <w:szCs w:val="18"/>
              </w:rPr>
              <w:t>W</w:t>
            </w:r>
            <w:r>
              <w:rPr>
                <w:rFonts w:ascii="Calibri" w:hAnsi="Calibri" w:cs="Calibri"/>
                <w:b/>
                <w:bCs/>
                <w:color w:val="000000" w:themeColor="text1"/>
                <w:sz w:val="18"/>
                <w:szCs w:val="18"/>
              </w:rPr>
              <w:t>.T</w:t>
            </w:r>
            <w:r w:rsidRPr="00752B82">
              <w:rPr>
                <w:rFonts w:ascii="Calibri" w:hAnsi="Calibri" w:cs="Calibri"/>
                <w:b/>
                <w:bCs/>
                <w:color w:val="000000" w:themeColor="text1"/>
                <w:sz w:val="18"/>
                <w:szCs w:val="18"/>
              </w:rPr>
              <w:t xml:space="preserve">yp </w:t>
            </w:r>
            <w:r w:rsidRPr="00805A03">
              <w:rPr>
                <w:rFonts w:eastAsia="Times New Roman" w:cstheme="minorHAnsi"/>
                <w:color w:val="FF0000"/>
                <w:sz w:val="18"/>
                <w:szCs w:val="18"/>
                <w:lang w:eastAsia="de-DE"/>
              </w:rPr>
              <w:fldChar w:fldCharType="begin">
                <w:ffData>
                  <w:name w:val=""/>
                  <w:enabled/>
                  <w:calcOnExit/>
                  <w:textInput>
                    <w:default w:val="(Nr.eintrag!)"/>
                  </w:textInput>
                </w:ffData>
              </w:fldChar>
            </w:r>
            <w:r w:rsidRPr="00805A03">
              <w:rPr>
                <w:rFonts w:eastAsia="Times New Roman" w:cstheme="minorHAnsi"/>
                <w:color w:val="FF0000"/>
                <w:sz w:val="18"/>
                <w:szCs w:val="18"/>
                <w:lang w:eastAsia="de-DE"/>
              </w:rPr>
              <w:instrText xml:space="preserve"> FORMTEXT </w:instrText>
            </w:r>
            <w:r w:rsidRPr="00805A03">
              <w:rPr>
                <w:rFonts w:eastAsia="Times New Roman" w:cstheme="minorHAnsi"/>
                <w:color w:val="FF0000"/>
                <w:sz w:val="18"/>
                <w:szCs w:val="18"/>
                <w:lang w:eastAsia="de-DE"/>
              </w:rPr>
            </w:r>
            <w:r w:rsidRPr="00805A03">
              <w:rPr>
                <w:rFonts w:eastAsia="Times New Roman" w:cstheme="minorHAnsi"/>
                <w:color w:val="FF0000"/>
                <w:sz w:val="18"/>
                <w:szCs w:val="18"/>
                <w:lang w:eastAsia="de-DE"/>
              </w:rPr>
              <w:fldChar w:fldCharType="separate"/>
            </w:r>
            <w:r w:rsidRPr="00805A03">
              <w:rPr>
                <w:rFonts w:eastAsia="Times New Roman" w:cstheme="minorHAnsi"/>
                <w:noProof/>
                <w:color w:val="FF0000"/>
                <w:sz w:val="18"/>
                <w:szCs w:val="18"/>
                <w:lang w:eastAsia="de-DE"/>
              </w:rPr>
              <w:t>(Nr</w:t>
            </w:r>
            <w:r>
              <w:rPr>
                <w:rFonts w:eastAsia="Times New Roman" w:cstheme="minorHAnsi"/>
                <w:noProof/>
                <w:color w:val="FF0000"/>
                <w:sz w:val="18"/>
                <w:szCs w:val="18"/>
                <w:lang w:eastAsia="de-DE"/>
              </w:rPr>
              <w:t>.E</w:t>
            </w:r>
            <w:r w:rsidRPr="00805A03">
              <w:rPr>
                <w:rFonts w:eastAsia="Times New Roman" w:cstheme="minorHAnsi"/>
                <w:noProof/>
                <w:color w:val="FF0000"/>
                <w:sz w:val="18"/>
                <w:szCs w:val="18"/>
                <w:lang w:eastAsia="de-DE"/>
              </w:rPr>
              <w:t>intrag!)</w:t>
            </w:r>
            <w:r w:rsidRPr="00805A03">
              <w:rPr>
                <w:rFonts w:eastAsia="Times New Roman" w:cstheme="minorHAnsi"/>
                <w:color w:val="FF0000"/>
                <w:sz w:val="18"/>
                <w:szCs w:val="18"/>
                <w:lang w:eastAsia="de-DE"/>
              </w:rPr>
              <w:fldChar w:fldCharType="end"/>
            </w:r>
          </w:p>
        </w:tc>
        <w:tc>
          <w:tcPr>
            <w:tcW w:w="1359" w:type="dxa"/>
            <w:vAlign w:val="center"/>
          </w:tcPr>
          <w:p w14:paraId="5071EF8A"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7" w:type="dxa"/>
            <w:vAlign w:val="center"/>
          </w:tcPr>
          <w:p w14:paraId="3DFF605E"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250" w:type="dxa"/>
            <w:vAlign w:val="center"/>
          </w:tcPr>
          <w:p w14:paraId="0920CAD2"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48" w:type="dxa"/>
            <w:vAlign w:val="center"/>
          </w:tcPr>
          <w:p w14:paraId="4A119781" w14:textId="77777777" w:rsidR="00473504" w:rsidRDefault="00473504" w:rsidP="00826A35">
            <w:pPr>
              <w:jc w:val="center"/>
              <w:textAlignment w:val="center"/>
              <w:rPr>
                <w:rFonts w:eastAsia="Times New Roman" w:cstheme="minorHAnsi"/>
                <w:color w:val="000000" w:themeColor="text1"/>
                <w:sz w:val="24"/>
                <w:szCs w:val="24"/>
                <w:lang w:eastAsia="de-DE"/>
              </w:rPr>
            </w:pPr>
          </w:p>
        </w:tc>
        <w:tc>
          <w:tcPr>
            <w:tcW w:w="1338" w:type="dxa"/>
            <w:vAlign w:val="center"/>
          </w:tcPr>
          <w:p w14:paraId="1FEE1911" w14:textId="77777777" w:rsidR="00473504" w:rsidRDefault="00473504" w:rsidP="00826A35">
            <w:pPr>
              <w:jc w:val="center"/>
              <w:textAlignment w:val="center"/>
              <w:rPr>
                <w:rFonts w:eastAsia="Times New Roman" w:cstheme="minorHAnsi"/>
                <w:color w:val="000000" w:themeColor="text1"/>
                <w:sz w:val="24"/>
                <w:szCs w:val="24"/>
                <w:lang w:eastAsia="de-DE"/>
              </w:rPr>
            </w:pPr>
          </w:p>
        </w:tc>
      </w:tr>
      <w:tr w:rsidR="00A67966" w14:paraId="13E91659" w14:textId="77777777" w:rsidTr="007E443A">
        <w:tc>
          <w:tcPr>
            <w:tcW w:w="988" w:type="dxa"/>
            <w:shd w:val="clear" w:color="auto" w:fill="D0CECE" w:themeFill="background2" w:themeFillShade="E6"/>
            <w:vAlign w:val="center"/>
          </w:tcPr>
          <w:p w14:paraId="3492DACA" w14:textId="2953BFC7"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2-01</w:t>
            </w:r>
          </w:p>
        </w:tc>
        <w:tc>
          <w:tcPr>
            <w:tcW w:w="1720" w:type="dxa"/>
            <w:shd w:val="clear" w:color="auto" w:fill="D0CECE" w:themeFill="background2" w:themeFillShade="E6"/>
          </w:tcPr>
          <w:p w14:paraId="00E045B0" w14:textId="77777777"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01</w:t>
            </w:r>
          </w:p>
        </w:tc>
        <w:tc>
          <w:tcPr>
            <w:tcW w:w="1359" w:type="dxa"/>
            <w:vAlign w:val="center"/>
          </w:tcPr>
          <w:p w14:paraId="36DE1D4C"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1"/>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0216B47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2"/>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3C1625F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3"/>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38BACAA0"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4"/>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70FC2374"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5"/>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3B58AAA5" w14:textId="77777777" w:rsidTr="007E443A">
        <w:tc>
          <w:tcPr>
            <w:tcW w:w="988" w:type="dxa"/>
            <w:shd w:val="clear" w:color="auto" w:fill="D0CECE" w:themeFill="background2" w:themeFillShade="E6"/>
            <w:vAlign w:val="center"/>
          </w:tcPr>
          <w:p w14:paraId="700B1BE3" w14:textId="12FBC9C6" w:rsidR="00A67966" w:rsidRPr="00752B82"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w:t>
            </w:r>
            <w:r>
              <w:rPr>
                <w:rFonts w:ascii="Calibri" w:hAnsi="Calibri" w:cs="Calibri"/>
                <w:color w:val="000000" w:themeColor="text1"/>
                <w:sz w:val="18"/>
                <w:szCs w:val="18"/>
              </w:rPr>
              <w:t>2-02</w:t>
            </w:r>
          </w:p>
        </w:tc>
        <w:tc>
          <w:tcPr>
            <w:tcW w:w="1720" w:type="dxa"/>
            <w:shd w:val="clear" w:color="auto" w:fill="D0CECE" w:themeFill="background2" w:themeFillShade="E6"/>
          </w:tcPr>
          <w:p w14:paraId="7539BF35" w14:textId="77777777" w:rsidR="00A67966" w:rsidRDefault="00A67966" w:rsidP="00A67966">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Teilanforderung 02</w:t>
            </w:r>
          </w:p>
          <w:p w14:paraId="43695C40" w14:textId="77777777" w:rsidR="00A67966" w:rsidRPr="00752B82" w:rsidRDefault="00A67966" w:rsidP="00A67966">
            <w:pPr>
              <w:textAlignment w:val="center"/>
              <w:rPr>
                <w:rFonts w:ascii="Calibri" w:hAnsi="Calibri" w:cs="Calibri"/>
                <w:color w:val="000000" w:themeColor="text1"/>
                <w:sz w:val="18"/>
                <w:szCs w:val="18"/>
              </w:rPr>
            </w:pPr>
          </w:p>
        </w:tc>
        <w:tc>
          <w:tcPr>
            <w:tcW w:w="1359" w:type="dxa"/>
            <w:vAlign w:val="center"/>
          </w:tcPr>
          <w:p w14:paraId="3C04D0C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6"/>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1FCB223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7"/>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4EED48D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01123CD"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2C9716F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2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r w:rsidR="00A67966" w14:paraId="7CC1A8A2" w14:textId="77777777" w:rsidTr="00826A35">
        <w:tc>
          <w:tcPr>
            <w:tcW w:w="988" w:type="dxa"/>
            <w:shd w:val="clear" w:color="auto" w:fill="D0CECE" w:themeFill="background2" w:themeFillShade="E6"/>
          </w:tcPr>
          <w:p w14:paraId="539743CC" w14:textId="0696B11C" w:rsidR="00A67966" w:rsidRPr="00752B82" w:rsidRDefault="00A67966" w:rsidP="00A67966">
            <w:pPr>
              <w:textAlignment w:val="center"/>
              <w:rPr>
                <w:rFonts w:ascii="Calibri" w:hAnsi="Calibri" w:cs="Calibri"/>
                <w:color w:val="000000" w:themeColor="text1"/>
                <w:sz w:val="18"/>
                <w:szCs w:val="18"/>
              </w:rPr>
            </w:pPr>
            <w:r w:rsidRPr="00497BA3">
              <w:rPr>
                <w:rFonts w:ascii="Calibri" w:hAnsi="Calibri" w:cs="Calibri"/>
                <w:sz w:val="18"/>
                <w:szCs w:val="18"/>
              </w:rPr>
              <w:t>NaWoh 1.1.</w:t>
            </w:r>
            <w:r>
              <w:rPr>
                <w:rFonts w:ascii="Calibri" w:hAnsi="Calibri" w:cs="Calibri"/>
                <w:sz w:val="18"/>
                <w:szCs w:val="18"/>
              </w:rPr>
              <w:t>2</w:t>
            </w:r>
          </w:p>
        </w:tc>
        <w:tc>
          <w:tcPr>
            <w:tcW w:w="1720" w:type="dxa"/>
            <w:shd w:val="clear" w:color="auto" w:fill="D0CECE" w:themeFill="background2" w:themeFillShade="E6"/>
            <w:vAlign w:val="center"/>
          </w:tcPr>
          <w:p w14:paraId="6D10CA5D" w14:textId="77777777" w:rsidR="00A67966" w:rsidRPr="00752B82" w:rsidRDefault="00A67966" w:rsidP="00A67966">
            <w:pPr>
              <w:textAlignment w:val="center"/>
              <w:rPr>
                <w:rFonts w:ascii="Calibri" w:hAnsi="Calibri" w:cs="Calibri"/>
                <w:color w:val="000000" w:themeColor="text1"/>
                <w:sz w:val="18"/>
                <w:szCs w:val="18"/>
              </w:rPr>
            </w:pPr>
            <w:r>
              <w:rPr>
                <w:rFonts w:ascii="Calibri" w:hAnsi="Calibri" w:cs="Calibri"/>
                <w:sz w:val="18"/>
                <w:szCs w:val="18"/>
              </w:rPr>
              <w:t>Sonderanforderungen</w:t>
            </w:r>
            <w:r w:rsidRPr="00497BA3">
              <w:rPr>
                <w:rFonts w:ascii="Calibri" w:hAnsi="Calibri" w:cs="Calibri"/>
                <w:sz w:val="18"/>
                <w:szCs w:val="18"/>
              </w:rPr>
              <w:t xml:space="preserve"> Wohnheim</w:t>
            </w:r>
            <w:r>
              <w:rPr>
                <w:rFonts w:ascii="Calibri" w:hAnsi="Calibri" w:cs="Calibri"/>
                <w:sz w:val="18"/>
                <w:szCs w:val="18"/>
              </w:rPr>
              <w:t>e</w:t>
            </w:r>
          </w:p>
        </w:tc>
        <w:tc>
          <w:tcPr>
            <w:tcW w:w="1359" w:type="dxa"/>
            <w:vAlign w:val="center"/>
          </w:tcPr>
          <w:p w14:paraId="38304926"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6"/>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7" w:type="dxa"/>
            <w:vAlign w:val="center"/>
          </w:tcPr>
          <w:p w14:paraId="2F72F7EB"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7"/>
                  <w:enabled/>
                  <w:calcOnExit w:val="0"/>
                  <w:checkBox>
                    <w:sizeAuto/>
                    <w:default w:val="0"/>
                    <w:checked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250" w:type="dxa"/>
            <w:vAlign w:val="center"/>
          </w:tcPr>
          <w:p w14:paraId="689DC64A"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8"/>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48" w:type="dxa"/>
            <w:vAlign w:val="center"/>
          </w:tcPr>
          <w:p w14:paraId="07CCEF82"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9"/>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c>
          <w:tcPr>
            <w:tcW w:w="1338" w:type="dxa"/>
            <w:vAlign w:val="center"/>
          </w:tcPr>
          <w:p w14:paraId="5C0D13E9" w14:textId="77777777" w:rsidR="00A67966" w:rsidRDefault="00A67966" w:rsidP="00A67966">
            <w:pPr>
              <w:jc w:val="center"/>
              <w:textAlignment w:val="center"/>
              <w:rPr>
                <w:rFonts w:eastAsia="Times New Roman" w:cstheme="minorHAnsi"/>
                <w:color w:val="000000" w:themeColor="text1"/>
                <w:sz w:val="24"/>
                <w:szCs w:val="24"/>
                <w:lang w:eastAsia="de-DE"/>
              </w:rPr>
            </w:pPr>
            <w:r>
              <w:rPr>
                <w:rFonts w:eastAsia="Times New Roman" w:cstheme="minorHAnsi"/>
                <w:color w:val="000000" w:themeColor="text1"/>
                <w:sz w:val="24"/>
                <w:szCs w:val="24"/>
                <w:lang w:eastAsia="de-DE"/>
              </w:rPr>
              <w:fldChar w:fldCharType="begin">
                <w:ffData>
                  <w:name w:val="Check10"/>
                  <w:enabled/>
                  <w:calcOnExit w:val="0"/>
                  <w:checkBox>
                    <w:sizeAuto/>
                    <w:default w:val="0"/>
                  </w:checkBox>
                </w:ffData>
              </w:fldChar>
            </w:r>
            <w:r>
              <w:rPr>
                <w:rFonts w:eastAsia="Times New Roman" w:cstheme="minorHAnsi"/>
                <w:color w:val="000000" w:themeColor="text1"/>
                <w:sz w:val="24"/>
                <w:szCs w:val="24"/>
                <w:lang w:eastAsia="de-DE"/>
              </w:rPr>
              <w:instrText xml:space="preserve"> FORMCHECKBOX </w:instrText>
            </w:r>
            <w:r w:rsidR="0038554B">
              <w:rPr>
                <w:rFonts w:eastAsia="Times New Roman" w:cstheme="minorHAnsi"/>
                <w:color w:val="000000" w:themeColor="text1"/>
                <w:sz w:val="24"/>
                <w:szCs w:val="24"/>
                <w:lang w:eastAsia="de-DE"/>
              </w:rPr>
            </w:r>
            <w:r w:rsidR="0038554B">
              <w:rPr>
                <w:rFonts w:eastAsia="Times New Roman" w:cstheme="minorHAnsi"/>
                <w:color w:val="000000" w:themeColor="text1"/>
                <w:sz w:val="24"/>
                <w:szCs w:val="24"/>
                <w:lang w:eastAsia="de-DE"/>
              </w:rPr>
              <w:fldChar w:fldCharType="separate"/>
            </w:r>
            <w:r>
              <w:rPr>
                <w:rFonts w:eastAsia="Times New Roman" w:cstheme="minorHAnsi"/>
                <w:color w:val="000000" w:themeColor="text1"/>
                <w:sz w:val="24"/>
                <w:szCs w:val="24"/>
                <w:lang w:eastAsia="de-DE"/>
              </w:rPr>
              <w:fldChar w:fldCharType="end"/>
            </w:r>
          </w:p>
        </w:tc>
      </w:tr>
    </w:tbl>
    <w:p w14:paraId="2C6F4AA2" w14:textId="77777777" w:rsidR="00473504" w:rsidRPr="00752B82" w:rsidRDefault="00473504" w:rsidP="00473504">
      <w:pPr>
        <w:spacing w:after="0" w:line="240" w:lineRule="auto"/>
        <w:textAlignment w:val="center"/>
        <w:rPr>
          <w:rFonts w:eastAsia="Times New Roman" w:cstheme="minorHAnsi"/>
          <w:color w:val="000000" w:themeColor="text1"/>
          <w:lang w:eastAsia="de-DE"/>
        </w:rPr>
      </w:pPr>
    </w:p>
    <w:tbl>
      <w:tblPr>
        <w:tblStyle w:val="Tabellenraster"/>
        <w:tblW w:w="0" w:type="auto"/>
        <w:tblLook w:val="04A0" w:firstRow="1" w:lastRow="0" w:firstColumn="1" w:lastColumn="0" w:noHBand="0" w:noVBand="1"/>
      </w:tblPr>
      <w:tblGrid>
        <w:gridCol w:w="988"/>
        <w:gridCol w:w="2128"/>
        <w:gridCol w:w="6234"/>
      </w:tblGrid>
      <w:tr w:rsidR="00473504" w:rsidRPr="00752B82" w14:paraId="61B0D85B" w14:textId="77777777" w:rsidTr="00826A35">
        <w:trPr>
          <w:trHeight w:val="462"/>
        </w:trPr>
        <w:tc>
          <w:tcPr>
            <w:tcW w:w="988" w:type="dxa"/>
            <w:tcBorders>
              <w:bottom w:val="single" w:sz="4" w:space="0" w:color="auto"/>
            </w:tcBorders>
            <w:shd w:val="clear" w:color="auto" w:fill="D0CECE" w:themeFill="background2" w:themeFillShade="E6"/>
            <w:vAlign w:val="center"/>
          </w:tcPr>
          <w:p w14:paraId="448F0563"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 </w:t>
            </w:r>
          </w:p>
        </w:tc>
        <w:tc>
          <w:tcPr>
            <w:tcW w:w="2128" w:type="dxa"/>
            <w:tcBorders>
              <w:bottom w:val="single" w:sz="4" w:space="0" w:color="auto"/>
            </w:tcBorders>
            <w:shd w:val="clear" w:color="auto" w:fill="D0CECE" w:themeFill="background2" w:themeFillShade="E6"/>
            <w:vAlign w:val="center"/>
          </w:tcPr>
          <w:p w14:paraId="3DCE8D51" w14:textId="77777777" w:rsidR="00473504" w:rsidRPr="00752B82" w:rsidRDefault="00473504" w:rsidP="00826A35">
            <w:pPr>
              <w:textAlignment w:val="center"/>
              <w:rPr>
                <w:rFonts w:eastAsia="Times New Roman" w:cstheme="minorHAnsi"/>
                <w:color w:val="000000" w:themeColor="text1"/>
                <w:sz w:val="18"/>
                <w:szCs w:val="18"/>
                <w:lang w:eastAsia="de-DE"/>
              </w:rPr>
            </w:pPr>
          </w:p>
        </w:tc>
        <w:tc>
          <w:tcPr>
            <w:tcW w:w="6234" w:type="dxa"/>
            <w:shd w:val="clear" w:color="auto" w:fill="D0CECE" w:themeFill="background2" w:themeFillShade="E6"/>
            <w:vAlign w:val="center"/>
          </w:tcPr>
          <w:p w14:paraId="38103AE9"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b/>
                <w:bCs/>
                <w:color w:val="000000" w:themeColor="text1"/>
                <w:sz w:val="18"/>
                <w:szCs w:val="18"/>
              </w:rPr>
              <w:t>Hinweis / Kommentar– siehe Bearbeitungshinweise</w:t>
            </w:r>
          </w:p>
        </w:tc>
      </w:tr>
      <w:tr w:rsidR="00473504" w:rsidRPr="00752B82" w14:paraId="5B345628" w14:textId="77777777" w:rsidTr="00826A35">
        <w:trPr>
          <w:trHeight w:val="577"/>
        </w:trPr>
        <w:tc>
          <w:tcPr>
            <w:tcW w:w="988" w:type="dxa"/>
            <w:shd w:val="clear" w:color="auto" w:fill="D0CECE" w:themeFill="background2" w:themeFillShade="E6"/>
          </w:tcPr>
          <w:p w14:paraId="5869017C"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tc>
        <w:tc>
          <w:tcPr>
            <w:tcW w:w="2128" w:type="dxa"/>
            <w:shd w:val="clear" w:color="auto" w:fill="D0CECE" w:themeFill="background2" w:themeFillShade="E6"/>
            <w:vAlign w:val="center"/>
          </w:tcPr>
          <w:p w14:paraId="4F6AD780" w14:textId="77777777" w:rsidR="00473504" w:rsidRPr="00752B82" w:rsidRDefault="00473504" w:rsidP="00826A35">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Zu erfüllt, mit Abweichung bzw. Auslegung</w:t>
            </w:r>
          </w:p>
        </w:tc>
        <w:tc>
          <w:tcPr>
            <w:tcW w:w="6234" w:type="dxa"/>
            <w:vAlign w:val="center"/>
          </w:tcPr>
          <w:p w14:paraId="50DA2117" w14:textId="60933EFE" w:rsidR="00473504" w:rsidRPr="00752B82" w:rsidRDefault="00473504"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473504" w:rsidRPr="00752B82" w14:paraId="0968D05C" w14:textId="77777777" w:rsidTr="00826A35">
        <w:tc>
          <w:tcPr>
            <w:tcW w:w="988" w:type="dxa"/>
            <w:shd w:val="clear" w:color="auto" w:fill="D0CECE" w:themeFill="background2" w:themeFillShade="E6"/>
          </w:tcPr>
          <w:p w14:paraId="01DA1E77"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tc>
        <w:tc>
          <w:tcPr>
            <w:tcW w:w="2128" w:type="dxa"/>
            <w:shd w:val="clear" w:color="auto" w:fill="D0CECE" w:themeFill="background2" w:themeFillShade="E6"/>
            <w:vAlign w:val="center"/>
          </w:tcPr>
          <w:p w14:paraId="27CF7E38"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offen</w:t>
            </w:r>
          </w:p>
        </w:tc>
        <w:tc>
          <w:tcPr>
            <w:tcW w:w="6234" w:type="dxa"/>
            <w:vAlign w:val="center"/>
          </w:tcPr>
          <w:p w14:paraId="5E29ECA8" w14:textId="562694C6" w:rsidR="00473504" w:rsidRPr="00752B82" w:rsidRDefault="00473504"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473504" w:rsidRPr="00752B82" w14:paraId="51BA8E2D" w14:textId="77777777" w:rsidTr="00826A35">
        <w:tc>
          <w:tcPr>
            <w:tcW w:w="988" w:type="dxa"/>
            <w:shd w:val="clear" w:color="auto" w:fill="D0CECE" w:themeFill="background2" w:themeFillShade="E6"/>
          </w:tcPr>
          <w:p w14:paraId="150E1F68"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tc>
        <w:tc>
          <w:tcPr>
            <w:tcW w:w="2128" w:type="dxa"/>
            <w:shd w:val="clear" w:color="auto" w:fill="D0CECE" w:themeFill="background2" w:themeFillShade="E6"/>
            <w:vAlign w:val="center"/>
          </w:tcPr>
          <w:p w14:paraId="59D7A548" w14:textId="77777777" w:rsidR="00473504" w:rsidRPr="00752B82" w:rsidRDefault="00473504" w:rsidP="00826A35">
            <w:pPr>
              <w:textAlignment w:val="center"/>
              <w:rPr>
                <w:rFonts w:eastAsia="Times New Roman" w:cstheme="minorHAnsi"/>
                <w:color w:val="000000" w:themeColor="text1"/>
                <w:sz w:val="18"/>
                <w:szCs w:val="18"/>
                <w:lang w:eastAsia="de-DE"/>
              </w:rPr>
            </w:pPr>
            <w:r w:rsidRPr="00752B82">
              <w:rPr>
                <w:rFonts w:ascii="Calibri" w:hAnsi="Calibri" w:cs="Calibri"/>
                <w:color w:val="000000" w:themeColor="text1"/>
                <w:sz w:val="18"/>
                <w:szCs w:val="18"/>
              </w:rPr>
              <w:t>Zu noch nicht erfüllt</w:t>
            </w:r>
          </w:p>
        </w:tc>
        <w:tc>
          <w:tcPr>
            <w:tcW w:w="6234" w:type="dxa"/>
            <w:vAlign w:val="center"/>
          </w:tcPr>
          <w:p w14:paraId="40ECA674" w14:textId="57A63CAE" w:rsidR="00473504" w:rsidRPr="00752B82" w:rsidRDefault="00473504" w:rsidP="00826A35">
            <w:pPr>
              <w:jc w:val="center"/>
              <w:textAlignment w:val="center"/>
              <w:rPr>
                <w:rFonts w:eastAsia="Times New Roman" w:cstheme="minorHAnsi"/>
                <w:color w:val="000000" w:themeColor="text1"/>
                <w:sz w:val="18"/>
                <w:szCs w:val="18"/>
                <w:lang w:eastAsia="de-DE"/>
              </w:rPr>
            </w:pPr>
            <w:r>
              <w:rPr>
                <w:rFonts w:eastAsia="Times New Roman" w:cstheme="minorHAnsi"/>
                <w:color w:val="000000" w:themeColor="text1"/>
                <w:sz w:val="18"/>
                <w:szCs w:val="18"/>
                <w:lang w:eastAsia="de-DE"/>
              </w:rPr>
              <w:fldChar w:fldCharType="begin">
                <w:ffData>
                  <w:name w:val=""/>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5C5794" w:rsidRPr="00752B82" w14:paraId="1F34EE27" w14:textId="77777777" w:rsidTr="00727DF0">
        <w:trPr>
          <w:trHeight w:val="558"/>
        </w:trPr>
        <w:tc>
          <w:tcPr>
            <w:tcW w:w="988" w:type="dxa"/>
            <w:shd w:val="clear" w:color="auto" w:fill="D0CECE" w:themeFill="background2" w:themeFillShade="E6"/>
          </w:tcPr>
          <w:p w14:paraId="2C4A5529" w14:textId="77777777" w:rsidR="005C5794" w:rsidRDefault="005C5794" w:rsidP="005C5794">
            <w:pPr>
              <w:textAlignment w:val="center"/>
              <w:rPr>
                <w:rFonts w:ascii="Calibri" w:hAnsi="Calibri" w:cs="Calibri"/>
                <w:color w:val="000000" w:themeColor="text1"/>
                <w:sz w:val="18"/>
                <w:szCs w:val="18"/>
              </w:rPr>
            </w:pPr>
            <w:r w:rsidRPr="00752B82">
              <w:rPr>
                <w:rFonts w:ascii="Calibri" w:hAnsi="Calibri" w:cs="Calibri"/>
                <w:color w:val="000000" w:themeColor="text1"/>
                <w:sz w:val="18"/>
                <w:szCs w:val="18"/>
              </w:rPr>
              <w:t>NaWoh 1.1.1-</w:t>
            </w:r>
            <w:r>
              <w:rPr>
                <w:rFonts w:ascii="Calibri" w:hAnsi="Calibri" w:cs="Calibri"/>
                <w:color w:val="000000" w:themeColor="text1"/>
                <w:sz w:val="18"/>
                <w:szCs w:val="18"/>
              </w:rPr>
              <w:t>3</w:t>
            </w:r>
          </w:p>
          <w:p w14:paraId="7CED2C9C" w14:textId="2DFF0AB4" w:rsidR="005C5794" w:rsidRPr="00752B82" w:rsidRDefault="005C5794" w:rsidP="005C5794">
            <w:pPr>
              <w:textAlignment w:val="center"/>
              <w:rPr>
                <w:rFonts w:ascii="Calibri" w:hAnsi="Calibri" w:cs="Calibri"/>
                <w:color w:val="000000" w:themeColor="text1"/>
                <w:sz w:val="18"/>
                <w:szCs w:val="18"/>
              </w:rPr>
            </w:pPr>
          </w:p>
        </w:tc>
        <w:tc>
          <w:tcPr>
            <w:tcW w:w="2128" w:type="dxa"/>
            <w:shd w:val="clear" w:color="auto" w:fill="D0CECE" w:themeFill="background2" w:themeFillShade="E6"/>
            <w:vAlign w:val="center"/>
          </w:tcPr>
          <w:p w14:paraId="31D55BD4" w14:textId="70B244AC" w:rsidR="005C5794" w:rsidRPr="00752B82" w:rsidRDefault="005C5794" w:rsidP="005C5794">
            <w:pPr>
              <w:textAlignment w:val="center"/>
              <w:rPr>
                <w:rFonts w:ascii="Calibri" w:hAnsi="Calibri" w:cs="Calibri"/>
                <w:color w:val="000000" w:themeColor="text1"/>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369877183"/>
              <w:showingPlcHdr/>
              <w:picture/>
            </w:sdtPr>
            <w:sdtEndPr/>
            <w:sdtContent>
              <w:p w14:paraId="0BE3D9AC" w14:textId="77777777" w:rsidR="005C5794" w:rsidRDefault="005C5794" w:rsidP="005C5794">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24B75F74" wp14:editId="29D5B025">
                      <wp:extent cx="1905000" cy="485775"/>
                      <wp:effectExtent l="0" t="0" r="0" b="9525"/>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13090EE" w14:textId="3F225F86" w:rsidR="005C5794" w:rsidRPr="00752B82" w:rsidRDefault="005C5794" w:rsidP="005C5794">
            <w:pPr>
              <w:jc w:val="center"/>
              <w:textAlignment w:val="center"/>
              <w:rPr>
                <w:rFonts w:eastAsia="Times New Roman" w:cstheme="minorHAnsi"/>
                <w:color w:val="000000" w:themeColor="text1"/>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4CA11307" w14:textId="77777777" w:rsidR="00473504" w:rsidRDefault="00473504" w:rsidP="00473504"/>
    <w:tbl>
      <w:tblPr>
        <w:tblStyle w:val="Tabellenraster"/>
        <w:tblW w:w="0" w:type="auto"/>
        <w:tblLook w:val="04A0" w:firstRow="1" w:lastRow="0" w:firstColumn="1" w:lastColumn="0" w:noHBand="0" w:noVBand="1"/>
      </w:tblPr>
      <w:tblGrid>
        <w:gridCol w:w="988"/>
        <w:gridCol w:w="2128"/>
        <w:gridCol w:w="6234"/>
      </w:tblGrid>
      <w:tr w:rsidR="00473504" w:rsidRPr="00DF7E38" w14:paraId="78533702" w14:textId="77777777" w:rsidTr="00826A35">
        <w:trPr>
          <w:trHeight w:val="462"/>
        </w:trPr>
        <w:tc>
          <w:tcPr>
            <w:tcW w:w="988" w:type="dxa"/>
            <w:tcBorders>
              <w:bottom w:val="single" w:sz="4" w:space="0" w:color="auto"/>
            </w:tcBorders>
            <w:shd w:val="clear" w:color="auto" w:fill="D0CECE" w:themeFill="background2" w:themeFillShade="E6"/>
            <w:vAlign w:val="center"/>
          </w:tcPr>
          <w:p w14:paraId="5A63CA9C" w14:textId="77777777" w:rsidR="00473504" w:rsidRPr="00DF7E38" w:rsidRDefault="00473504" w:rsidP="00826A35">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1609F0F" w14:textId="77777777" w:rsidR="00473504" w:rsidRPr="00DF7E38" w:rsidRDefault="00473504" w:rsidP="00826A35">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32C2DADE" w14:textId="77777777" w:rsidR="00473504" w:rsidRPr="00DF7E38" w:rsidRDefault="00473504" w:rsidP="00826A35">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473504" w:rsidRPr="00DF7E38" w14:paraId="76CA1A12" w14:textId="77777777" w:rsidTr="00826A35">
        <w:tc>
          <w:tcPr>
            <w:tcW w:w="988" w:type="dxa"/>
            <w:shd w:val="clear" w:color="auto" w:fill="D0CECE" w:themeFill="background2" w:themeFillShade="E6"/>
          </w:tcPr>
          <w:p w14:paraId="2B72490E" w14:textId="77777777" w:rsidR="00473504" w:rsidRPr="00DF7E38" w:rsidRDefault="00473504" w:rsidP="00826A35">
            <w:pPr>
              <w:textAlignment w:val="center"/>
              <w:rPr>
                <w:rFonts w:eastAsia="Times New Roman" w:cstheme="minorHAnsi"/>
                <w:sz w:val="18"/>
                <w:szCs w:val="18"/>
                <w:lang w:eastAsia="de-DE"/>
              </w:rPr>
            </w:pPr>
            <w:r>
              <w:rPr>
                <w:rFonts w:ascii="Calibri" w:hAnsi="Calibri" w:cs="Calibri"/>
                <w:sz w:val="18"/>
                <w:szCs w:val="18"/>
              </w:rPr>
              <w:t>NaWoh 1.1.1-3</w:t>
            </w:r>
          </w:p>
        </w:tc>
        <w:tc>
          <w:tcPr>
            <w:tcW w:w="2128" w:type="dxa"/>
            <w:shd w:val="clear" w:color="auto" w:fill="D0CECE" w:themeFill="background2" w:themeFillShade="E6"/>
            <w:vAlign w:val="center"/>
          </w:tcPr>
          <w:p w14:paraId="5A696557" w14:textId="77777777" w:rsidR="00473504" w:rsidRPr="00DF7E38" w:rsidRDefault="00473504" w:rsidP="00826A35">
            <w:pPr>
              <w:textAlignment w:val="center"/>
              <w:rPr>
                <w:rFonts w:eastAsia="Times New Roman" w:cstheme="minorHAnsi"/>
                <w:sz w:val="18"/>
                <w:szCs w:val="18"/>
                <w:lang w:eastAsia="de-DE"/>
              </w:rPr>
            </w:pPr>
          </w:p>
        </w:tc>
        <w:tc>
          <w:tcPr>
            <w:tcW w:w="6234" w:type="dxa"/>
            <w:vAlign w:val="center"/>
          </w:tcPr>
          <w:p w14:paraId="1861B0D8" w14:textId="77777777" w:rsidR="00473504" w:rsidRPr="00DF7E38" w:rsidRDefault="00473504" w:rsidP="00826A35">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0"/>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5CEBAA50" w14:textId="77777777" w:rsidR="00E66A6F" w:rsidRPr="00507510" w:rsidRDefault="00E66A6F" w:rsidP="00245D18">
      <w:pPr>
        <w:spacing w:after="0" w:line="240" w:lineRule="auto"/>
        <w:rPr>
          <w:rFonts w:eastAsia="Times New Roman" w:cstheme="minorHAnsi"/>
          <w:color w:val="000000" w:themeColor="text1"/>
          <w:lang w:eastAsia="de-DE"/>
        </w:rPr>
      </w:pPr>
    </w:p>
    <w:p w14:paraId="41309B29" w14:textId="120AC89E" w:rsidR="00F472A3" w:rsidRPr="00507510" w:rsidRDefault="00F472A3" w:rsidP="00F472A3">
      <w:pPr>
        <w:rPr>
          <w:rFonts w:eastAsia="Times New Roman" w:cstheme="minorHAnsi"/>
          <w:color w:val="000000" w:themeColor="text1"/>
          <w:lang w:eastAsia="de-DE"/>
        </w:rPr>
      </w:pPr>
      <w:r w:rsidRPr="00507510">
        <w:rPr>
          <w:color w:val="000000" w:themeColor="text1"/>
        </w:rPr>
        <w:t xml:space="preserve">Sollten weitere Wohnungstypen vorliegen, wird darum gebeten, die in einer weiteren Dokumentenvorlage einzufügen und nur die betreffenden Seiten zu ‘Funktionale Qualität der Wohnungen‘ (NaWoh_1.1.1-1-4 und NaWoh </w:t>
      </w:r>
      <w:r w:rsidRPr="00507510">
        <w:rPr>
          <w:color w:val="000000" w:themeColor="text1"/>
          <w:szCs w:val="20"/>
        </w:rPr>
        <w:t>1.1.2. ‘Freisitze/ Außenräume‘</w:t>
      </w:r>
      <w:r w:rsidRPr="00507510">
        <w:rPr>
          <w:color w:val="000000" w:themeColor="text1"/>
        </w:rPr>
        <w:t xml:space="preserve"> abschließend in das PDF-Dokument einzufügen, was als Pre-</w:t>
      </w:r>
      <w:r w:rsidR="00B91256" w:rsidRPr="00507510">
        <w:rPr>
          <w:color w:val="000000" w:themeColor="text1"/>
        </w:rPr>
        <w:t>Check</w:t>
      </w:r>
      <w:r w:rsidRPr="00507510">
        <w:rPr>
          <w:color w:val="000000" w:themeColor="text1"/>
        </w:rPr>
        <w:t xml:space="preserve"> eingereicht wird</w:t>
      </w:r>
    </w:p>
    <w:p w14:paraId="7B0E0370" w14:textId="77777777" w:rsidR="00F472A3" w:rsidRPr="00E66A6F" w:rsidRDefault="00F472A3" w:rsidP="00245D18">
      <w:pPr>
        <w:spacing w:after="0" w:line="240" w:lineRule="auto"/>
        <w:rPr>
          <w:rFonts w:eastAsia="Times New Roman" w:cstheme="minorHAnsi"/>
          <w:lang w:eastAsia="de-DE"/>
        </w:rPr>
      </w:pPr>
    </w:p>
    <w:p w14:paraId="64F3D70A" w14:textId="77777777" w:rsidR="00530FB0" w:rsidRDefault="00530FB0">
      <w:pPr>
        <w:rPr>
          <w:rFonts w:cstheme="minorHAnsi"/>
        </w:rPr>
        <w:sectPr w:rsidR="00530FB0" w:rsidSect="008352BE">
          <w:headerReference w:type="default" r:id="rId13"/>
          <w:pgSz w:w="12240" w:h="15840"/>
          <w:pgMar w:top="1440" w:right="1440" w:bottom="1440" w:left="1440" w:header="720" w:footer="720" w:gutter="0"/>
          <w:cols w:space="720"/>
          <w:docGrid w:linePitch="360"/>
        </w:sectPr>
      </w:pPr>
    </w:p>
    <w:tbl>
      <w:tblPr>
        <w:tblStyle w:val="Tabellenraster"/>
        <w:tblW w:w="0" w:type="auto"/>
        <w:tblLook w:val="04A0" w:firstRow="1" w:lastRow="0" w:firstColumn="1" w:lastColumn="0" w:noHBand="0" w:noVBand="1"/>
      </w:tblPr>
      <w:tblGrid>
        <w:gridCol w:w="988"/>
        <w:gridCol w:w="3685"/>
        <w:gridCol w:w="4677"/>
      </w:tblGrid>
      <w:tr w:rsidR="0028166B" w:rsidRPr="00DF7E38" w14:paraId="1DAA15FC" w14:textId="77777777" w:rsidTr="004B4AD1">
        <w:trPr>
          <w:trHeight w:val="397"/>
        </w:trPr>
        <w:tc>
          <w:tcPr>
            <w:tcW w:w="988" w:type="dxa"/>
            <w:shd w:val="clear" w:color="auto" w:fill="D0CECE" w:themeFill="background2" w:themeFillShade="E6"/>
          </w:tcPr>
          <w:p w14:paraId="6B1E035C" w14:textId="77777777" w:rsidR="0028166B" w:rsidRPr="00F145AC"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lastRenderedPageBreak/>
              <w:tab/>
            </w:r>
          </w:p>
        </w:tc>
        <w:tc>
          <w:tcPr>
            <w:tcW w:w="3685" w:type="dxa"/>
            <w:shd w:val="clear" w:color="auto" w:fill="D0CECE" w:themeFill="background2" w:themeFillShade="E6"/>
            <w:vAlign w:val="center"/>
          </w:tcPr>
          <w:p w14:paraId="7973D741"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Identifikation des Indikators</w:t>
            </w:r>
          </w:p>
        </w:tc>
        <w:tc>
          <w:tcPr>
            <w:tcW w:w="4677" w:type="dxa"/>
            <w:shd w:val="clear" w:color="auto" w:fill="D0CECE" w:themeFill="background2" w:themeFillShade="E6"/>
            <w:vAlign w:val="center"/>
          </w:tcPr>
          <w:p w14:paraId="6C15DC1C" w14:textId="77777777" w:rsidR="0028166B" w:rsidRPr="00ED7E97" w:rsidRDefault="0028166B" w:rsidP="004B4AD1">
            <w:pPr>
              <w:textAlignment w:val="center"/>
              <w:rPr>
                <w:rFonts w:eastAsia="Times New Roman" w:cstheme="minorHAnsi"/>
                <w:sz w:val="18"/>
                <w:szCs w:val="18"/>
                <w:lang w:eastAsia="de-DE"/>
              </w:rPr>
            </w:pPr>
            <w:r w:rsidRPr="00ED7E97">
              <w:rPr>
                <w:sz w:val="18"/>
                <w:szCs w:val="18"/>
              </w:rPr>
              <w:t>NaWoh-Kriterien</w:t>
            </w:r>
          </w:p>
        </w:tc>
      </w:tr>
      <w:tr w:rsidR="0028166B" w:rsidRPr="00DF7E38" w14:paraId="635DD1F2" w14:textId="77777777" w:rsidTr="004B4AD1">
        <w:trPr>
          <w:trHeight w:val="397"/>
        </w:trPr>
        <w:tc>
          <w:tcPr>
            <w:tcW w:w="988" w:type="dxa"/>
            <w:shd w:val="clear" w:color="auto" w:fill="D0CECE" w:themeFill="background2" w:themeFillShade="E6"/>
          </w:tcPr>
          <w:p w14:paraId="211A291C" w14:textId="77777777" w:rsidR="0028166B" w:rsidRPr="00F145AC" w:rsidRDefault="0028166B" w:rsidP="004B4AD1">
            <w:pPr>
              <w:textAlignment w:val="center"/>
              <w:rPr>
                <w:rFonts w:eastAsia="Times New Roman" w:cstheme="minorHAnsi"/>
                <w:sz w:val="18"/>
                <w:szCs w:val="18"/>
                <w:lang w:eastAsia="de-DE"/>
              </w:rPr>
            </w:pPr>
            <w:r w:rsidRPr="00F145AC">
              <w:rPr>
                <w:sz w:val="18"/>
                <w:szCs w:val="18"/>
              </w:rPr>
              <w:t>NaWoh</w:t>
            </w:r>
            <w:r>
              <w:rPr>
                <w:sz w:val="18"/>
                <w:szCs w:val="18"/>
              </w:rPr>
              <w:t xml:space="preserve"> </w:t>
            </w:r>
            <w:r w:rsidRPr="00F145AC">
              <w:rPr>
                <w:sz w:val="18"/>
                <w:szCs w:val="18"/>
              </w:rPr>
              <w:t>1</w:t>
            </w:r>
          </w:p>
        </w:tc>
        <w:tc>
          <w:tcPr>
            <w:tcW w:w="3685" w:type="dxa"/>
            <w:shd w:val="clear" w:color="auto" w:fill="D0CECE" w:themeFill="background2" w:themeFillShade="E6"/>
            <w:vAlign w:val="center"/>
          </w:tcPr>
          <w:p w14:paraId="03A7D25F"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Hauptkriteriengruppe</w:t>
            </w:r>
          </w:p>
        </w:tc>
        <w:tc>
          <w:tcPr>
            <w:tcW w:w="4677" w:type="dxa"/>
            <w:shd w:val="clear" w:color="auto" w:fill="D0CECE" w:themeFill="background2" w:themeFillShade="E6"/>
            <w:vAlign w:val="center"/>
          </w:tcPr>
          <w:p w14:paraId="583E26A8" w14:textId="77777777" w:rsidR="0028166B" w:rsidRPr="00ED7E97" w:rsidRDefault="0028166B" w:rsidP="004B4AD1">
            <w:pPr>
              <w:textAlignment w:val="center"/>
              <w:rPr>
                <w:rFonts w:eastAsia="Times New Roman" w:cstheme="minorHAnsi"/>
                <w:sz w:val="18"/>
                <w:szCs w:val="18"/>
                <w:lang w:eastAsia="de-DE"/>
              </w:rPr>
            </w:pPr>
            <w:r w:rsidRPr="00ED7E97">
              <w:rPr>
                <w:sz w:val="18"/>
                <w:szCs w:val="18"/>
              </w:rPr>
              <w:t>Wohnqualität</w:t>
            </w:r>
          </w:p>
        </w:tc>
      </w:tr>
      <w:tr w:rsidR="0028166B" w:rsidRPr="00DF7E38" w14:paraId="0A8BA5A5" w14:textId="77777777" w:rsidTr="004B4AD1">
        <w:trPr>
          <w:trHeight w:val="397"/>
        </w:trPr>
        <w:tc>
          <w:tcPr>
            <w:tcW w:w="988" w:type="dxa"/>
            <w:shd w:val="clear" w:color="auto" w:fill="D0CECE" w:themeFill="background2" w:themeFillShade="E6"/>
          </w:tcPr>
          <w:p w14:paraId="214C25BB" w14:textId="77777777" w:rsidR="0028166B" w:rsidRDefault="0028166B" w:rsidP="004B4AD1">
            <w:pPr>
              <w:textAlignment w:val="center"/>
              <w:rPr>
                <w:sz w:val="18"/>
                <w:szCs w:val="18"/>
              </w:rPr>
            </w:pPr>
            <w:r w:rsidRPr="00F145AC">
              <w:rPr>
                <w:sz w:val="18"/>
                <w:szCs w:val="18"/>
              </w:rPr>
              <w:t>NaWoh</w:t>
            </w:r>
          </w:p>
          <w:p w14:paraId="0150313B" w14:textId="0D91FFAA"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sidR="003024F0">
              <w:rPr>
                <w:sz w:val="18"/>
                <w:szCs w:val="18"/>
              </w:rPr>
              <w:t>3</w:t>
            </w:r>
          </w:p>
        </w:tc>
        <w:tc>
          <w:tcPr>
            <w:tcW w:w="3685" w:type="dxa"/>
            <w:shd w:val="clear" w:color="auto" w:fill="D0CECE" w:themeFill="background2" w:themeFillShade="E6"/>
            <w:vAlign w:val="center"/>
          </w:tcPr>
          <w:p w14:paraId="7C7D640B"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Kriterium</w:t>
            </w:r>
          </w:p>
        </w:tc>
        <w:tc>
          <w:tcPr>
            <w:tcW w:w="4677" w:type="dxa"/>
            <w:shd w:val="clear" w:color="auto" w:fill="D0CECE" w:themeFill="background2" w:themeFillShade="E6"/>
            <w:vAlign w:val="center"/>
          </w:tcPr>
          <w:p w14:paraId="7174025D" w14:textId="17E27D86" w:rsidR="0028166B" w:rsidRPr="00ED7E97" w:rsidRDefault="003024F0" w:rsidP="004B4AD1">
            <w:pPr>
              <w:textAlignment w:val="center"/>
              <w:rPr>
                <w:rFonts w:eastAsia="Times New Roman" w:cstheme="minorHAnsi"/>
                <w:sz w:val="18"/>
                <w:szCs w:val="18"/>
                <w:lang w:eastAsia="de-DE"/>
              </w:rPr>
            </w:pPr>
            <w:r>
              <w:rPr>
                <w:rFonts w:eastAsia="Times New Roman" w:cstheme="minorHAnsi"/>
                <w:sz w:val="18"/>
                <w:szCs w:val="18"/>
                <w:lang w:eastAsia="de-DE"/>
              </w:rPr>
              <w:t>Barrierefreiheit – Zugang und Wohnungen</w:t>
            </w:r>
          </w:p>
        </w:tc>
      </w:tr>
      <w:tr w:rsidR="0028166B" w:rsidRPr="00DF7E38" w14:paraId="17E9E607" w14:textId="77777777" w:rsidTr="004B4AD1">
        <w:trPr>
          <w:trHeight w:val="397"/>
        </w:trPr>
        <w:tc>
          <w:tcPr>
            <w:tcW w:w="988" w:type="dxa"/>
            <w:shd w:val="clear" w:color="auto" w:fill="D0CECE" w:themeFill="background2" w:themeFillShade="E6"/>
          </w:tcPr>
          <w:p w14:paraId="2A5E6829" w14:textId="77777777" w:rsidR="0028166B" w:rsidRDefault="0028166B" w:rsidP="004B4AD1">
            <w:pPr>
              <w:textAlignment w:val="center"/>
              <w:rPr>
                <w:sz w:val="18"/>
                <w:szCs w:val="18"/>
              </w:rPr>
            </w:pPr>
            <w:r w:rsidRPr="00F145AC">
              <w:rPr>
                <w:sz w:val="18"/>
                <w:szCs w:val="18"/>
              </w:rPr>
              <w:t>N</w:t>
            </w:r>
            <w:r>
              <w:rPr>
                <w:sz w:val="18"/>
                <w:szCs w:val="18"/>
              </w:rPr>
              <w:t>a</w:t>
            </w:r>
            <w:r w:rsidRPr="00F145AC">
              <w:rPr>
                <w:sz w:val="18"/>
                <w:szCs w:val="18"/>
              </w:rPr>
              <w:t>Woh</w:t>
            </w:r>
          </w:p>
          <w:p w14:paraId="02CEAFBC" w14:textId="2F23B826" w:rsidR="0028166B" w:rsidRPr="00F145AC" w:rsidRDefault="0028166B" w:rsidP="004B4AD1">
            <w:pPr>
              <w:textAlignment w:val="center"/>
              <w:rPr>
                <w:rFonts w:eastAsia="Times New Roman" w:cstheme="minorHAnsi"/>
                <w:sz w:val="18"/>
                <w:szCs w:val="18"/>
                <w:lang w:eastAsia="de-DE"/>
              </w:rPr>
            </w:pPr>
            <w:r w:rsidRPr="00F145AC">
              <w:rPr>
                <w:sz w:val="18"/>
                <w:szCs w:val="18"/>
              </w:rPr>
              <w:t>1.1.</w:t>
            </w:r>
            <w:r w:rsidR="003024F0">
              <w:rPr>
                <w:sz w:val="18"/>
                <w:szCs w:val="18"/>
              </w:rPr>
              <w:t>3-1</w:t>
            </w:r>
          </w:p>
        </w:tc>
        <w:tc>
          <w:tcPr>
            <w:tcW w:w="3685" w:type="dxa"/>
            <w:shd w:val="clear" w:color="auto" w:fill="D0CECE" w:themeFill="background2" w:themeFillShade="E6"/>
            <w:vAlign w:val="center"/>
          </w:tcPr>
          <w:p w14:paraId="4E3873AC" w14:textId="77777777" w:rsidR="0028166B" w:rsidRPr="00ED7E97" w:rsidRDefault="0028166B" w:rsidP="004B4AD1">
            <w:pPr>
              <w:jc w:val="right"/>
              <w:textAlignment w:val="center"/>
              <w:rPr>
                <w:rFonts w:eastAsia="Times New Roman" w:cstheme="minorHAnsi"/>
                <w:b/>
                <w:bCs/>
                <w:sz w:val="18"/>
                <w:szCs w:val="18"/>
                <w:lang w:eastAsia="de-DE"/>
              </w:rPr>
            </w:pPr>
            <w:r w:rsidRPr="00ED7E97">
              <w:rPr>
                <w:b/>
                <w:bCs/>
                <w:sz w:val="18"/>
                <w:szCs w:val="18"/>
              </w:rPr>
              <w:t>Indikator</w:t>
            </w:r>
          </w:p>
        </w:tc>
        <w:tc>
          <w:tcPr>
            <w:tcW w:w="4677" w:type="dxa"/>
            <w:shd w:val="clear" w:color="auto" w:fill="D0CECE" w:themeFill="background2" w:themeFillShade="E6"/>
            <w:vAlign w:val="center"/>
          </w:tcPr>
          <w:p w14:paraId="66BA660D" w14:textId="555FE53F" w:rsidR="0028166B" w:rsidRPr="00ED7E97" w:rsidRDefault="003024F0" w:rsidP="004B4AD1">
            <w:pPr>
              <w:textAlignment w:val="center"/>
              <w:rPr>
                <w:rFonts w:eastAsia="Times New Roman" w:cstheme="minorHAnsi"/>
                <w:sz w:val="18"/>
                <w:szCs w:val="18"/>
                <w:lang w:eastAsia="de-DE"/>
              </w:rPr>
            </w:pPr>
            <w:r>
              <w:rPr>
                <w:rFonts w:eastAsia="Times New Roman" w:cstheme="minorHAnsi"/>
                <w:sz w:val="18"/>
                <w:szCs w:val="18"/>
                <w:lang w:eastAsia="de-DE"/>
              </w:rPr>
              <w:t>Barrierefreiheit des Zugangs zum Gebäude</w:t>
            </w:r>
          </w:p>
        </w:tc>
      </w:tr>
    </w:tbl>
    <w:p w14:paraId="032A6434" w14:textId="77777777" w:rsidR="0028166B" w:rsidRDefault="0028166B" w:rsidP="0028166B">
      <w:pPr>
        <w:spacing w:after="0" w:line="240" w:lineRule="auto"/>
        <w:textAlignment w:val="center"/>
      </w:pPr>
    </w:p>
    <w:tbl>
      <w:tblPr>
        <w:tblStyle w:val="Tabellenraster"/>
        <w:tblW w:w="9351" w:type="dxa"/>
        <w:tblLayout w:type="fixed"/>
        <w:tblLook w:val="04A0" w:firstRow="1" w:lastRow="0" w:firstColumn="1" w:lastColumn="0" w:noHBand="0" w:noVBand="1"/>
      </w:tblPr>
      <w:tblGrid>
        <w:gridCol w:w="988"/>
        <w:gridCol w:w="3133"/>
        <w:gridCol w:w="1046"/>
        <w:gridCol w:w="1046"/>
        <w:gridCol w:w="1046"/>
        <w:gridCol w:w="1046"/>
        <w:gridCol w:w="1046"/>
      </w:tblGrid>
      <w:tr w:rsidR="0028166B" w14:paraId="101C5330" w14:textId="77777777" w:rsidTr="00DF5B73">
        <w:tc>
          <w:tcPr>
            <w:tcW w:w="988" w:type="dxa"/>
            <w:tcBorders>
              <w:bottom w:val="single" w:sz="4" w:space="0" w:color="auto"/>
            </w:tcBorders>
            <w:shd w:val="clear" w:color="auto" w:fill="D0CECE" w:themeFill="background2" w:themeFillShade="E6"/>
          </w:tcPr>
          <w:p w14:paraId="0C52C136" w14:textId="77777777" w:rsidR="0028166B" w:rsidRPr="00DF7E38" w:rsidRDefault="0028166B" w:rsidP="004B4AD1">
            <w:pPr>
              <w:textAlignment w:val="center"/>
              <w:rPr>
                <w:rFonts w:ascii="Calibri" w:hAnsi="Calibri" w:cs="Calibri"/>
                <w:sz w:val="18"/>
                <w:szCs w:val="18"/>
              </w:rPr>
            </w:pPr>
          </w:p>
        </w:tc>
        <w:tc>
          <w:tcPr>
            <w:tcW w:w="3133" w:type="dxa"/>
            <w:tcBorders>
              <w:bottom w:val="single" w:sz="4" w:space="0" w:color="auto"/>
            </w:tcBorders>
            <w:shd w:val="clear" w:color="auto" w:fill="D0CECE" w:themeFill="background2" w:themeFillShade="E6"/>
          </w:tcPr>
          <w:p w14:paraId="5DCAEF70" w14:textId="77777777" w:rsidR="0028166B" w:rsidRDefault="0028166B" w:rsidP="004B4AD1">
            <w:pPr>
              <w:textAlignment w:val="center"/>
              <w:rPr>
                <w:rFonts w:ascii="Calibri" w:hAnsi="Calibri" w:cs="Calibri"/>
                <w:b/>
                <w:bCs/>
                <w:sz w:val="18"/>
                <w:szCs w:val="18"/>
              </w:rPr>
            </w:pPr>
            <w:r>
              <w:rPr>
                <w:rFonts w:ascii="Calibri" w:hAnsi="Calibri" w:cs="Calibri"/>
                <w:b/>
                <w:bCs/>
                <w:sz w:val="18"/>
                <w:szCs w:val="18"/>
              </w:rPr>
              <w:t>Z</w:t>
            </w:r>
            <w:r w:rsidRPr="0001382D">
              <w:rPr>
                <w:rFonts w:ascii="Calibri" w:hAnsi="Calibri" w:cs="Calibri"/>
                <w:b/>
                <w:bCs/>
                <w:sz w:val="18"/>
                <w:szCs w:val="18"/>
              </w:rPr>
              <w:t xml:space="preserve">u bewertende </w:t>
            </w:r>
          </w:p>
          <w:p w14:paraId="4D507CB6" w14:textId="77777777" w:rsidR="0028166B" w:rsidRDefault="0028166B" w:rsidP="004B4AD1">
            <w:pPr>
              <w:textAlignment w:val="center"/>
              <w:rPr>
                <w:rFonts w:eastAsia="Times New Roman" w:cstheme="minorHAnsi"/>
                <w:sz w:val="18"/>
                <w:szCs w:val="18"/>
                <w:lang w:eastAsia="de-DE"/>
              </w:rPr>
            </w:pPr>
            <w:r w:rsidRPr="0001382D">
              <w:rPr>
                <w:rFonts w:ascii="Calibri" w:hAnsi="Calibri" w:cs="Calibri"/>
                <w:b/>
                <w:bCs/>
                <w:sz w:val="18"/>
                <w:szCs w:val="18"/>
              </w:rPr>
              <w:t>Anforderung</w:t>
            </w:r>
            <w:r>
              <w:rPr>
                <w:rFonts w:ascii="Calibri" w:hAnsi="Calibri" w:cs="Calibri"/>
                <w:b/>
                <w:bCs/>
                <w:sz w:val="18"/>
                <w:szCs w:val="18"/>
              </w:rPr>
              <w:t>en</w:t>
            </w:r>
          </w:p>
        </w:tc>
        <w:tc>
          <w:tcPr>
            <w:tcW w:w="5230" w:type="dxa"/>
            <w:gridSpan w:val="5"/>
            <w:shd w:val="clear" w:color="auto" w:fill="D0CECE" w:themeFill="background2" w:themeFillShade="E6"/>
          </w:tcPr>
          <w:p w14:paraId="23CD254A" w14:textId="51AADB22" w:rsidR="0028166B" w:rsidRPr="00DF7E38" w:rsidRDefault="0028166B" w:rsidP="004B4AD1">
            <w:pPr>
              <w:textAlignment w:val="center"/>
              <w:rPr>
                <w:rFonts w:ascii="Calibri" w:hAnsi="Calibri" w:cs="Calibri"/>
                <w:b/>
                <w:bCs/>
                <w:sz w:val="18"/>
                <w:szCs w:val="18"/>
              </w:rPr>
            </w:pPr>
          </w:p>
        </w:tc>
      </w:tr>
      <w:tr w:rsidR="0028166B" w14:paraId="28C91DCB" w14:textId="77777777" w:rsidTr="00DF5B73">
        <w:tc>
          <w:tcPr>
            <w:tcW w:w="988" w:type="dxa"/>
            <w:tcBorders>
              <w:bottom w:val="single" w:sz="4" w:space="0" w:color="auto"/>
            </w:tcBorders>
            <w:shd w:val="clear" w:color="auto" w:fill="D0CECE" w:themeFill="background2" w:themeFillShade="E6"/>
          </w:tcPr>
          <w:p w14:paraId="29B020F8"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3133" w:type="dxa"/>
            <w:tcBorders>
              <w:bottom w:val="single" w:sz="4" w:space="0" w:color="auto"/>
            </w:tcBorders>
            <w:shd w:val="clear" w:color="auto" w:fill="D0CECE" w:themeFill="background2" w:themeFillShade="E6"/>
            <w:vAlign w:val="center"/>
          </w:tcPr>
          <w:p w14:paraId="64ED9D56" w14:textId="77777777" w:rsidR="0028166B" w:rsidRPr="00DF7E38" w:rsidRDefault="0028166B" w:rsidP="004B4AD1">
            <w:pPr>
              <w:textAlignment w:val="center"/>
              <w:rPr>
                <w:rFonts w:eastAsia="Times New Roman" w:cstheme="minorHAnsi"/>
                <w:sz w:val="18"/>
                <w:szCs w:val="18"/>
                <w:lang w:eastAsia="de-DE"/>
              </w:rPr>
            </w:pPr>
            <w:r>
              <w:rPr>
                <w:rFonts w:eastAsia="Times New Roman" w:cstheme="minorHAnsi"/>
                <w:sz w:val="18"/>
                <w:szCs w:val="18"/>
                <w:lang w:eastAsia="de-DE"/>
              </w:rPr>
              <w:t>(bitte ankreuzen, siehe Bearbeitungshinweise)</w:t>
            </w:r>
          </w:p>
        </w:tc>
        <w:tc>
          <w:tcPr>
            <w:tcW w:w="1046" w:type="dxa"/>
            <w:shd w:val="clear" w:color="auto" w:fill="D0CECE" w:themeFill="background2" w:themeFillShade="E6"/>
          </w:tcPr>
          <w:p w14:paraId="0AB9E4E1"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b/>
                <w:bCs/>
                <w:sz w:val="18"/>
                <w:szCs w:val="18"/>
              </w:rPr>
              <w:t xml:space="preserve">Wird erfüllt </w:t>
            </w:r>
            <w:r w:rsidRPr="00842891">
              <w:rPr>
                <w:rFonts w:ascii="Calibri" w:hAnsi="Calibri" w:cs="Calibri"/>
                <w:sz w:val="18"/>
                <w:szCs w:val="18"/>
              </w:rPr>
              <w:t>(Nachweise vorhanden)</w:t>
            </w:r>
          </w:p>
        </w:tc>
        <w:tc>
          <w:tcPr>
            <w:tcW w:w="1046" w:type="dxa"/>
            <w:shd w:val="clear" w:color="auto" w:fill="D0CECE" w:themeFill="background2" w:themeFillShade="E6"/>
          </w:tcPr>
          <w:p w14:paraId="188E5027" w14:textId="77777777" w:rsidR="0028166B" w:rsidRPr="00DF7E38" w:rsidRDefault="0028166B" w:rsidP="004B4AD1">
            <w:pPr>
              <w:textAlignment w:val="center"/>
              <w:rPr>
                <w:rFonts w:ascii="Calibri" w:hAnsi="Calibri" w:cs="Calibri"/>
                <w:b/>
                <w:bCs/>
                <w:sz w:val="18"/>
                <w:szCs w:val="18"/>
              </w:rPr>
            </w:pPr>
            <w:r w:rsidRPr="004468EB">
              <w:rPr>
                <w:rFonts w:ascii="Calibri" w:hAnsi="Calibri" w:cs="Calibri"/>
                <w:b/>
                <w:bCs/>
                <w:color w:val="000000" w:themeColor="text1"/>
                <w:sz w:val="18"/>
                <w:szCs w:val="18"/>
              </w:rPr>
              <w:t xml:space="preserve">Wird erfüllt </w:t>
            </w:r>
            <w:r w:rsidRPr="004468EB">
              <w:rPr>
                <w:rFonts w:ascii="Calibri" w:hAnsi="Calibri" w:cs="Calibri"/>
                <w:color w:val="000000" w:themeColor="text1"/>
                <w:sz w:val="18"/>
                <w:szCs w:val="18"/>
              </w:rPr>
              <w:t>(mit Abweichung bzw. Auslegung, Nachweise vorhanden)</w:t>
            </w:r>
          </w:p>
        </w:tc>
        <w:tc>
          <w:tcPr>
            <w:tcW w:w="1046" w:type="dxa"/>
            <w:shd w:val="clear" w:color="auto" w:fill="D0CECE" w:themeFill="background2" w:themeFillShade="E6"/>
          </w:tcPr>
          <w:p w14:paraId="26A5956D" w14:textId="77777777" w:rsidR="0028166B" w:rsidRDefault="0028166B" w:rsidP="004B4AD1">
            <w:pPr>
              <w:textAlignment w:val="center"/>
              <w:rPr>
                <w:rFonts w:ascii="Calibri" w:hAnsi="Calibri" w:cs="Calibri"/>
                <w:b/>
                <w:bCs/>
                <w:sz w:val="18"/>
                <w:szCs w:val="18"/>
              </w:rPr>
            </w:pPr>
            <w:r w:rsidRPr="00DF7E38">
              <w:rPr>
                <w:rFonts w:ascii="Calibri" w:hAnsi="Calibri" w:cs="Calibri"/>
                <w:b/>
                <w:bCs/>
                <w:sz w:val="18"/>
                <w:szCs w:val="18"/>
              </w:rPr>
              <w:t xml:space="preserve">Noch offen </w:t>
            </w:r>
          </w:p>
          <w:p w14:paraId="39624559" w14:textId="77777777" w:rsidR="0028166B" w:rsidRPr="00842891" w:rsidRDefault="0028166B" w:rsidP="004B4AD1">
            <w:pPr>
              <w:textAlignment w:val="center"/>
              <w:rPr>
                <w:rFonts w:ascii="Calibri" w:hAnsi="Calibri" w:cs="Calibri"/>
                <w:sz w:val="18"/>
                <w:szCs w:val="18"/>
              </w:rPr>
            </w:pPr>
            <w:r w:rsidRPr="00842891">
              <w:rPr>
                <w:rFonts w:ascii="Calibri" w:hAnsi="Calibri" w:cs="Calibri"/>
                <w:sz w:val="18"/>
                <w:szCs w:val="18"/>
              </w:rPr>
              <w:t>(wird erfüllt,</w:t>
            </w:r>
            <w:r>
              <w:rPr>
                <w:rFonts w:ascii="Calibri" w:hAnsi="Calibri" w:cs="Calibri"/>
                <w:sz w:val="18"/>
                <w:szCs w:val="18"/>
              </w:rPr>
              <w:t xml:space="preserve"> </w:t>
            </w:r>
            <w:r w:rsidRPr="00842891">
              <w:rPr>
                <w:rFonts w:ascii="Calibri" w:hAnsi="Calibri" w:cs="Calibri"/>
                <w:sz w:val="18"/>
                <w:szCs w:val="18"/>
              </w:rPr>
              <w:t xml:space="preserve">Nachweise unvollständig)  </w:t>
            </w:r>
          </w:p>
          <w:p w14:paraId="0A0B3D81" w14:textId="77777777" w:rsidR="0028166B" w:rsidRPr="00DF7E38" w:rsidRDefault="0028166B" w:rsidP="004B4AD1">
            <w:pPr>
              <w:textAlignment w:val="center"/>
              <w:rPr>
                <w:rFonts w:eastAsia="Times New Roman" w:cstheme="minorHAnsi"/>
                <w:sz w:val="18"/>
                <w:szCs w:val="18"/>
                <w:lang w:eastAsia="de-DE"/>
              </w:rPr>
            </w:pPr>
          </w:p>
        </w:tc>
        <w:tc>
          <w:tcPr>
            <w:tcW w:w="1046" w:type="dxa"/>
            <w:shd w:val="clear" w:color="auto" w:fill="D0CECE" w:themeFill="background2" w:themeFillShade="E6"/>
          </w:tcPr>
          <w:p w14:paraId="6C432CFE" w14:textId="77777777" w:rsidR="0028166B" w:rsidRDefault="0028166B" w:rsidP="004B4AD1">
            <w:pPr>
              <w:textAlignment w:val="center"/>
              <w:rPr>
                <w:rFonts w:ascii="Calibri" w:hAnsi="Calibri" w:cs="Calibri"/>
                <w:b/>
                <w:bCs/>
                <w:sz w:val="18"/>
                <w:szCs w:val="18"/>
              </w:rPr>
            </w:pPr>
            <w:r w:rsidRPr="00DF7E38">
              <w:rPr>
                <w:rFonts w:ascii="Calibri" w:hAnsi="Calibri" w:cs="Calibri"/>
                <w:b/>
                <w:bCs/>
                <w:sz w:val="18"/>
                <w:szCs w:val="18"/>
              </w:rPr>
              <w:t xml:space="preserve">Noch offen </w:t>
            </w:r>
          </w:p>
          <w:p w14:paraId="6821EFC7" w14:textId="77777777" w:rsidR="0028166B" w:rsidRPr="00842891" w:rsidRDefault="0028166B" w:rsidP="004B4AD1">
            <w:pPr>
              <w:textAlignment w:val="center"/>
              <w:rPr>
                <w:rFonts w:ascii="Calibri" w:hAnsi="Calibri" w:cs="Calibri"/>
                <w:sz w:val="18"/>
                <w:szCs w:val="18"/>
              </w:rPr>
            </w:pPr>
            <w:r w:rsidRPr="00842891">
              <w:rPr>
                <w:rFonts w:ascii="Calibri" w:hAnsi="Calibri" w:cs="Calibri"/>
                <w:sz w:val="18"/>
                <w:szCs w:val="18"/>
              </w:rPr>
              <w:t>(wird erfüllt, Nachweise später zu erbringen)</w:t>
            </w:r>
          </w:p>
          <w:p w14:paraId="78F88785" w14:textId="77777777" w:rsidR="0028166B" w:rsidRPr="00DF7E38" w:rsidRDefault="0028166B" w:rsidP="004B4AD1">
            <w:pPr>
              <w:textAlignment w:val="center"/>
              <w:rPr>
                <w:rFonts w:eastAsia="Times New Roman" w:cstheme="minorHAnsi"/>
                <w:sz w:val="18"/>
                <w:szCs w:val="18"/>
                <w:lang w:eastAsia="de-DE"/>
              </w:rPr>
            </w:pPr>
          </w:p>
        </w:tc>
        <w:tc>
          <w:tcPr>
            <w:tcW w:w="1046" w:type="dxa"/>
            <w:shd w:val="clear" w:color="auto" w:fill="D0CECE" w:themeFill="background2" w:themeFillShade="E6"/>
          </w:tcPr>
          <w:p w14:paraId="7173FE89" w14:textId="77777777" w:rsidR="0028166B" w:rsidRDefault="0028166B" w:rsidP="004B4AD1">
            <w:pPr>
              <w:textAlignment w:val="center"/>
              <w:rPr>
                <w:rFonts w:ascii="Calibri" w:hAnsi="Calibri" w:cs="Calibri"/>
                <w:b/>
                <w:bCs/>
                <w:sz w:val="18"/>
                <w:szCs w:val="18"/>
              </w:rPr>
            </w:pPr>
            <w:r w:rsidRPr="00DF7E38">
              <w:rPr>
                <w:rFonts w:ascii="Calibri" w:hAnsi="Calibri" w:cs="Calibri"/>
                <w:b/>
                <w:bCs/>
                <w:sz w:val="18"/>
                <w:szCs w:val="18"/>
              </w:rPr>
              <w:t>Noch nicht erfüllt</w:t>
            </w:r>
          </w:p>
          <w:p w14:paraId="09F8CC7A" w14:textId="77777777" w:rsidR="0028166B" w:rsidRPr="00DF7E38" w:rsidRDefault="0028166B" w:rsidP="004B4AD1">
            <w:pPr>
              <w:textAlignment w:val="center"/>
              <w:rPr>
                <w:rFonts w:eastAsia="Times New Roman" w:cstheme="minorHAnsi"/>
                <w:sz w:val="18"/>
                <w:szCs w:val="18"/>
                <w:lang w:eastAsia="de-DE"/>
              </w:rPr>
            </w:pPr>
          </w:p>
        </w:tc>
      </w:tr>
      <w:tr w:rsidR="0028166B" w14:paraId="083D8A38" w14:textId="77777777" w:rsidTr="00DF5B73">
        <w:tc>
          <w:tcPr>
            <w:tcW w:w="988" w:type="dxa"/>
            <w:tcBorders>
              <w:bottom w:val="single" w:sz="4" w:space="0" w:color="auto"/>
            </w:tcBorders>
            <w:shd w:val="clear" w:color="auto" w:fill="D0CECE" w:themeFill="background2" w:themeFillShade="E6"/>
          </w:tcPr>
          <w:p w14:paraId="4688B46F" w14:textId="1DEECAFC"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w:t>
            </w:r>
            <w:r w:rsidR="003024F0">
              <w:rPr>
                <w:rFonts w:ascii="Calibri" w:hAnsi="Calibri" w:cs="Calibri"/>
                <w:sz w:val="18"/>
                <w:szCs w:val="18"/>
              </w:rPr>
              <w:t>1-01</w:t>
            </w:r>
          </w:p>
        </w:tc>
        <w:tc>
          <w:tcPr>
            <w:tcW w:w="3133" w:type="dxa"/>
            <w:tcBorders>
              <w:bottom w:val="single" w:sz="4" w:space="0" w:color="auto"/>
            </w:tcBorders>
            <w:shd w:val="clear" w:color="auto" w:fill="D0CECE" w:themeFill="background2" w:themeFillShade="E6"/>
            <w:vAlign w:val="center"/>
          </w:tcPr>
          <w:p w14:paraId="057EEF4D" w14:textId="6C089C51" w:rsidR="003024F0" w:rsidRPr="003024F0" w:rsidRDefault="003024F0" w:rsidP="003024F0">
            <w:pPr>
              <w:spacing w:after="200" w:line="276" w:lineRule="auto"/>
              <w:rPr>
                <w:rFonts w:eastAsia="Times New Roman" w:cstheme="minorHAnsi"/>
                <w:sz w:val="13"/>
                <w:szCs w:val="13"/>
                <w:lang w:eastAsia="de-DE"/>
              </w:rPr>
            </w:pPr>
            <w:r w:rsidRPr="003024F0">
              <w:rPr>
                <w:sz w:val="18"/>
                <w:szCs w:val="18"/>
              </w:rPr>
              <w:t>Die gültige Landesbauordnung wird eingehalten. Wo keine spezifischen Anforderungen bestehen, werden alternativ die Anforderungen der Anlage 1 des Kriterien</w:t>
            </w:r>
            <w:r>
              <w:rPr>
                <w:sz w:val="18"/>
                <w:szCs w:val="18"/>
              </w:rPr>
              <w:t>-</w:t>
            </w:r>
            <w:r w:rsidRPr="003024F0">
              <w:rPr>
                <w:sz w:val="18"/>
                <w:szCs w:val="18"/>
              </w:rPr>
              <w:t>Steckbriefs 1.1.3-1 erfüllt.</w:t>
            </w:r>
          </w:p>
          <w:p w14:paraId="35F388E1" w14:textId="4C4F8B90" w:rsidR="0028166B" w:rsidRPr="00065994" w:rsidRDefault="0028166B" w:rsidP="004B4AD1">
            <w:pPr>
              <w:textAlignment w:val="center"/>
              <w:rPr>
                <w:rFonts w:eastAsia="Times New Roman" w:cstheme="minorHAnsi"/>
                <w:sz w:val="18"/>
                <w:szCs w:val="18"/>
                <w:lang w:eastAsia="de-DE"/>
              </w:rPr>
            </w:pPr>
          </w:p>
        </w:tc>
        <w:tc>
          <w:tcPr>
            <w:tcW w:w="1046" w:type="dxa"/>
            <w:tcBorders>
              <w:bottom w:val="single" w:sz="4" w:space="0" w:color="auto"/>
            </w:tcBorders>
            <w:vAlign w:val="center"/>
          </w:tcPr>
          <w:p w14:paraId="5AD6FBD3"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29"/>
                  <w:enabled/>
                  <w:calcOnExit w:val="0"/>
                  <w:checkBox>
                    <w:sizeAuto/>
                    <w:default w:val="0"/>
                  </w:checkBox>
                </w:ffData>
              </w:fldChar>
            </w:r>
            <w:r>
              <w:rPr>
                <w:rFonts w:eastAsia="Times New Roman" w:cstheme="minorHAnsi"/>
                <w:sz w:val="24"/>
                <w:szCs w:val="24"/>
                <w:lang w:eastAsia="de-DE"/>
              </w:rPr>
              <w:instrText xml:space="preserve"> FORMCHECKBOX </w:instrText>
            </w:r>
            <w:r w:rsidR="0038554B">
              <w:rPr>
                <w:rFonts w:eastAsia="Times New Roman" w:cstheme="minorHAnsi"/>
                <w:sz w:val="24"/>
                <w:szCs w:val="24"/>
                <w:lang w:eastAsia="de-DE"/>
              </w:rPr>
            </w:r>
            <w:r w:rsidR="0038554B">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0487B090"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38554B">
              <w:rPr>
                <w:rFonts w:eastAsia="Times New Roman" w:cstheme="minorHAnsi"/>
                <w:sz w:val="24"/>
                <w:szCs w:val="24"/>
                <w:lang w:eastAsia="de-DE"/>
              </w:rPr>
            </w:r>
            <w:r w:rsidR="0038554B">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48D2ECC"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38554B">
              <w:rPr>
                <w:rFonts w:eastAsia="Times New Roman" w:cstheme="minorHAnsi"/>
                <w:sz w:val="24"/>
                <w:szCs w:val="24"/>
                <w:lang w:eastAsia="de-DE"/>
              </w:rPr>
            </w:r>
            <w:r w:rsidR="0038554B">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17492194"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38554B">
              <w:rPr>
                <w:rFonts w:eastAsia="Times New Roman" w:cstheme="minorHAnsi"/>
                <w:sz w:val="24"/>
                <w:szCs w:val="24"/>
                <w:lang w:eastAsia="de-DE"/>
              </w:rPr>
            </w:r>
            <w:r w:rsidR="0038554B">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c>
          <w:tcPr>
            <w:tcW w:w="1046" w:type="dxa"/>
            <w:tcBorders>
              <w:bottom w:val="single" w:sz="4" w:space="0" w:color="auto"/>
            </w:tcBorders>
            <w:vAlign w:val="center"/>
          </w:tcPr>
          <w:p w14:paraId="6B99D998" w14:textId="77777777" w:rsidR="0028166B" w:rsidRPr="000E27F9" w:rsidRDefault="0028166B" w:rsidP="004B4AD1">
            <w:pPr>
              <w:jc w:val="center"/>
              <w:textAlignment w:val="center"/>
              <w:rPr>
                <w:rFonts w:eastAsia="Times New Roman" w:cstheme="minorHAnsi"/>
                <w:sz w:val="24"/>
                <w:szCs w:val="24"/>
                <w:lang w:eastAsia="de-DE"/>
              </w:rPr>
            </w:pPr>
            <w:r>
              <w:rPr>
                <w:rFonts w:eastAsia="Times New Roman" w:cstheme="minorHAnsi"/>
                <w:sz w:val="24"/>
                <w:szCs w:val="24"/>
                <w:lang w:eastAsia="de-DE"/>
              </w:rPr>
              <w:fldChar w:fldCharType="begin">
                <w:ffData>
                  <w:name w:val="Check30"/>
                  <w:enabled/>
                  <w:calcOnExit w:val="0"/>
                  <w:checkBox>
                    <w:sizeAuto/>
                    <w:default w:val="0"/>
                  </w:checkBox>
                </w:ffData>
              </w:fldChar>
            </w:r>
            <w:r>
              <w:rPr>
                <w:rFonts w:eastAsia="Times New Roman" w:cstheme="minorHAnsi"/>
                <w:sz w:val="24"/>
                <w:szCs w:val="24"/>
                <w:lang w:eastAsia="de-DE"/>
              </w:rPr>
              <w:instrText xml:space="preserve"> FORMCHECKBOX </w:instrText>
            </w:r>
            <w:r w:rsidR="0038554B">
              <w:rPr>
                <w:rFonts w:eastAsia="Times New Roman" w:cstheme="minorHAnsi"/>
                <w:sz w:val="24"/>
                <w:szCs w:val="24"/>
                <w:lang w:eastAsia="de-DE"/>
              </w:rPr>
            </w:r>
            <w:r w:rsidR="0038554B">
              <w:rPr>
                <w:rFonts w:eastAsia="Times New Roman" w:cstheme="minorHAnsi"/>
                <w:sz w:val="24"/>
                <w:szCs w:val="24"/>
                <w:lang w:eastAsia="de-DE"/>
              </w:rPr>
              <w:fldChar w:fldCharType="separate"/>
            </w:r>
            <w:r>
              <w:rPr>
                <w:rFonts w:eastAsia="Times New Roman" w:cstheme="minorHAnsi"/>
                <w:sz w:val="24"/>
                <w:szCs w:val="24"/>
                <w:lang w:eastAsia="de-DE"/>
              </w:rPr>
              <w:fldChar w:fldCharType="end"/>
            </w:r>
          </w:p>
        </w:tc>
      </w:tr>
    </w:tbl>
    <w:p w14:paraId="201F76C6" w14:textId="77777777" w:rsidR="0028166B" w:rsidRPr="00E66A6F" w:rsidRDefault="0028166B" w:rsidP="0028166B">
      <w:pPr>
        <w:spacing w:after="0" w:line="240" w:lineRule="auto"/>
        <w:textAlignment w:val="center"/>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DF7E38" w14:paraId="5B708523" w14:textId="77777777" w:rsidTr="004B4AD1">
        <w:trPr>
          <w:trHeight w:val="462"/>
        </w:trPr>
        <w:tc>
          <w:tcPr>
            <w:tcW w:w="988" w:type="dxa"/>
            <w:tcBorders>
              <w:bottom w:val="single" w:sz="4" w:space="0" w:color="auto"/>
            </w:tcBorders>
            <w:shd w:val="clear" w:color="auto" w:fill="D0CECE" w:themeFill="background2" w:themeFillShade="E6"/>
            <w:vAlign w:val="center"/>
          </w:tcPr>
          <w:p w14:paraId="721C5A70"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44C66E57"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0B83D434"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Hinweis / Kommentar– siehe Bearbeitungshinweise</w:t>
            </w:r>
          </w:p>
        </w:tc>
      </w:tr>
      <w:tr w:rsidR="0028166B" w:rsidRPr="00DF7E38" w14:paraId="4BA1B018" w14:textId="77777777" w:rsidTr="004B4AD1">
        <w:tc>
          <w:tcPr>
            <w:tcW w:w="988" w:type="dxa"/>
            <w:shd w:val="clear" w:color="auto" w:fill="D0CECE" w:themeFill="background2" w:themeFillShade="E6"/>
          </w:tcPr>
          <w:p w14:paraId="06B07D0A" w14:textId="6397C718" w:rsidR="0028166B" w:rsidRDefault="0028166B" w:rsidP="004B4AD1">
            <w:pPr>
              <w:textAlignment w:val="center"/>
              <w:rPr>
                <w:rFonts w:ascii="Calibri" w:hAnsi="Calibri" w:cs="Calibri"/>
                <w:sz w:val="18"/>
                <w:szCs w:val="18"/>
              </w:rPr>
            </w:pPr>
            <w:r>
              <w:rPr>
                <w:rFonts w:ascii="Calibri" w:hAnsi="Calibri" w:cs="Calibri"/>
                <w:sz w:val="18"/>
                <w:szCs w:val="18"/>
              </w:rPr>
              <w:t>NaWoh 1.1.</w:t>
            </w:r>
            <w:r w:rsidR="003024F0">
              <w:rPr>
                <w:rFonts w:ascii="Calibri" w:hAnsi="Calibri" w:cs="Calibri"/>
                <w:sz w:val="18"/>
                <w:szCs w:val="18"/>
              </w:rPr>
              <w:t>3-1</w:t>
            </w:r>
          </w:p>
        </w:tc>
        <w:tc>
          <w:tcPr>
            <w:tcW w:w="2128" w:type="dxa"/>
            <w:shd w:val="clear" w:color="auto" w:fill="D0CECE" w:themeFill="background2" w:themeFillShade="E6"/>
            <w:vAlign w:val="center"/>
          </w:tcPr>
          <w:p w14:paraId="3BB99CA2" w14:textId="77777777" w:rsidR="0028166B" w:rsidRDefault="0028166B" w:rsidP="004B4AD1">
            <w:pPr>
              <w:textAlignment w:val="center"/>
              <w:rPr>
                <w:rFonts w:ascii="Calibri" w:hAnsi="Calibri" w:cs="Calibri"/>
                <w:sz w:val="18"/>
                <w:szCs w:val="18"/>
              </w:rPr>
            </w:pPr>
            <w:r>
              <w:rPr>
                <w:rFonts w:ascii="Calibri" w:hAnsi="Calibri" w:cs="Calibri"/>
                <w:sz w:val="18"/>
                <w:szCs w:val="18"/>
              </w:rPr>
              <w:t>Zu erfüllt, mit Abweichung bzw. Auslegung</w:t>
            </w:r>
          </w:p>
        </w:tc>
        <w:tc>
          <w:tcPr>
            <w:tcW w:w="6234" w:type="dxa"/>
            <w:vAlign w:val="center"/>
          </w:tcPr>
          <w:p w14:paraId="5ABACEF0" w14:textId="13AA05ED" w:rsidR="0028166B"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DF7E38" w14:paraId="17E74824" w14:textId="77777777" w:rsidTr="004B4AD1">
        <w:tc>
          <w:tcPr>
            <w:tcW w:w="988" w:type="dxa"/>
            <w:shd w:val="clear" w:color="auto" w:fill="D0CECE" w:themeFill="background2" w:themeFillShade="E6"/>
          </w:tcPr>
          <w:p w14:paraId="14ED5992" w14:textId="1E0EDB3B"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w:t>
            </w:r>
            <w:r w:rsidR="003024F0">
              <w:rPr>
                <w:rFonts w:ascii="Calibri" w:hAnsi="Calibri" w:cs="Calibri"/>
                <w:sz w:val="18"/>
                <w:szCs w:val="18"/>
              </w:rPr>
              <w:t>1</w:t>
            </w:r>
          </w:p>
        </w:tc>
        <w:tc>
          <w:tcPr>
            <w:tcW w:w="2128" w:type="dxa"/>
            <w:shd w:val="clear" w:color="auto" w:fill="D0CECE" w:themeFill="background2" w:themeFillShade="E6"/>
            <w:vAlign w:val="center"/>
          </w:tcPr>
          <w:p w14:paraId="7091E923"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Zu noch offen</w:t>
            </w:r>
          </w:p>
        </w:tc>
        <w:tc>
          <w:tcPr>
            <w:tcW w:w="6234" w:type="dxa"/>
            <w:vAlign w:val="center"/>
          </w:tcPr>
          <w:p w14:paraId="28A9DF46" w14:textId="5658B18E" w:rsidR="0028166B"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28166B" w:rsidRPr="00DF7E38" w14:paraId="589B2CBB" w14:textId="77777777" w:rsidTr="004B4AD1">
        <w:tc>
          <w:tcPr>
            <w:tcW w:w="988" w:type="dxa"/>
            <w:shd w:val="clear" w:color="auto" w:fill="D0CECE" w:themeFill="background2" w:themeFillShade="E6"/>
          </w:tcPr>
          <w:p w14:paraId="1EC73A0A" w14:textId="1C789E91"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-1</w:t>
            </w:r>
          </w:p>
        </w:tc>
        <w:tc>
          <w:tcPr>
            <w:tcW w:w="2128" w:type="dxa"/>
            <w:shd w:val="clear" w:color="auto" w:fill="D0CECE" w:themeFill="background2" w:themeFillShade="E6"/>
            <w:vAlign w:val="center"/>
          </w:tcPr>
          <w:p w14:paraId="5C0A4482"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Zu noch nicht erfüllt</w:t>
            </w:r>
          </w:p>
        </w:tc>
        <w:tc>
          <w:tcPr>
            <w:tcW w:w="6234" w:type="dxa"/>
            <w:vAlign w:val="center"/>
          </w:tcPr>
          <w:p w14:paraId="10F315E2" w14:textId="5D4E968B" w:rsidR="0028166B" w:rsidRPr="00DF7E38" w:rsidRDefault="008B3B13" w:rsidP="004B4AD1">
            <w:pPr>
              <w:jc w:val="center"/>
              <w:textAlignment w:val="center"/>
              <w:rPr>
                <w:rFonts w:eastAsia="Times New Roman" w:cstheme="minorHAnsi"/>
                <w:sz w:val="18"/>
                <w:szCs w:val="18"/>
                <w:lang w:eastAsia="de-DE"/>
              </w:rPr>
            </w:pPr>
            <w:r>
              <w:rPr>
                <w:rFonts w:eastAsia="Times New Roman" w:cstheme="minorHAnsi"/>
                <w:color w:val="000000" w:themeColor="text1"/>
                <w:sz w:val="18"/>
                <w:szCs w:val="18"/>
                <w:lang w:eastAsia="de-DE"/>
              </w:rPr>
              <w:fldChar w:fldCharType="begin">
                <w:ffData>
                  <w:name w:val="Text9"/>
                  <w:enabled/>
                  <w:calcOnExit/>
                  <w:textInput>
                    <w:default w:val="(Nur wenn zutreffend, in Stichworten auszufüllen)"/>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sidR="00832E71">
              <w:rPr>
                <w:rFonts w:eastAsia="Times New Roman" w:cstheme="minorHAnsi"/>
                <w:noProof/>
                <w:color w:val="000000" w:themeColor="text1"/>
                <w:sz w:val="18"/>
                <w:szCs w:val="18"/>
                <w:lang w:eastAsia="de-DE"/>
              </w:rPr>
              <w:t>(Nur wenn angekreuzt, in Stichworten auszufüllen)</w:t>
            </w:r>
            <w:r>
              <w:rPr>
                <w:rFonts w:eastAsia="Times New Roman" w:cstheme="minorHAnsi"/>
                <w:color w:val="000000" w:themeColor="text1"/>
                <w:sz w:val="18"/>
                <w:szCs w:val="18"/>
                <w:lang w:eastAsia="de-DE"/>
              </w:rPr>
              <w:fldChar w:fldCharType="end"/>
            </w:r>
          </w:p>
        </w:tc>
      </w:tr>
      <w:tr w:rsidR="00FE3D90" w:rsidRPr="00DF7E38" w14:paraId="5FE086BF" w14:textId="77777777" w:rsidTr="00727DF0">
        <w:tc>
          <w:tcPr>
            <w:tcW w:w="988" w:type="dxa"/>
            <w:shd w:val="clear" w:color="auto" w:fill="D0CECE" w:themeFill="background2" w:themeFillShade="E6"/>
          </w:tcPr>
          <w:p w14:paraId="55231DFE" w14:textId="77777777" w:rsidR="00FE3D90" w:rsidRDefault="00FE3D90" w:rsidP="00FE3D90">
            <w:pPr>
              <w:textAlignment w:val="center"/>
              <w:rPr>
                <w:rFonts w:ascii="Calibri" w:hAnsi="Calibri" w:cs="Calibri"/>
                <w:sz w:val="18"/>
                <w:szCs w:val="18"/>
              </w:rPr>
            </w:pPr>
            <w:r>
              <w:rPr>
                <w:rFonts w:ascii="Calibri" w:hAnsi="Calibri" w:cs="Calibri"/>
                <w:sz w:val="18"/>
                <w:szCs w:val="18"/>
              </w:rPr>
              <w:t>NaWoh 1.1.3-1</w:t>
            </w:r>
          </w:p>
          <w:p w14:paraId="540FF386" w14:textId="3AB1E175" w:rsidR="00FE3D90" w:rsidRDefault="00FE3D90" w:rsidP="00FE3D90">
            <w:pPr>
              <w:textAlignment w:val="center"/>
              <w:rPr>
                <w:rFonts w:ascii="Calibri" w:hAnsi="Calibri" w:cs="Calibri"/>
                <w:sz w:val="18"/>
                <w:szCs w:val="18"/>
              </w:rPr>
            </w:pPr>
          </w:p>
        </w:tc>
        <w:tc>
          <w:tcPr>
            <w:tcW w:w="2128" w:type="dxa"/>
            <w:shd w:val="clear" w:color="auto" w:fill="D0CECE" w:themeFill="background2" w:themeFillShade="E6"/>
            <w:vAlign w:val="center"/>
          </w:tcPr>
          <w:p w14:paraId="02FE439C" w14:textId="2DB859EE" w:rsidR="00FE3D90" w:rsidRDefault="00FE3D90" w:rsidP="00FE3D90">
            <w:pPr>
              <w:textAlignment w:val="center"/>
              <w:rPr>
                <w:rFonts w:ascii="Calibri" w:hAnsi="Calibri" w:cs="Calibri"/>
                <w:sz w:val="18"/>
                <w:szCs w:val="18"/>
              </w:rPr>
            </w:pPr>
            <w:r>
              <w:rPr>
                <w:rFonts w:ascii="Calibri" w:hAnsi="Calibri" w:cs="Calibri"/>
                <w:sz w:val="18"/>
                <w:szCs w:val="18"/>
              </w:rPr>
              <w:t>Bestätigung der beschriebenen Schritte</w:t>
            </w:r>
          </w:p>
        </w:tc>
        <w:tc>
          <w:tcPr>
            <w:tcW w:w="6234" w:type="dxa"/>
            <w:vAlign w:val="bottom"/>
          </w:tcPr>
          <w:sdt>
            <w:sdtPr>
              <w:rPr>
                <w:rFonts w:eastAsia="Times New Roman" w:cstheme="minorHAnsi"/>
                <w:sz w:val="18"/>
                <w:szCs w:val="18"/>
                <w:lang w:eastAsia="de-DE"/>
              </w:rPr>
              <w:id w:val="-1668238702"/>
              <w:showingPlcHdr/>
              <w:picture/>
            </w:sdtPr>
            <w:sdtEndPr/>
            <w:sdtContent>
              <w:p w14:paraId="1167E2D3" w14:textId="77777777" w:rsidR="00FE3D90" w:rsidRDefault="00FE3D90" w:rsidP="00FE3D90">
                <w:pPr>
                  <w:jc w:val="center"/>
                  <w:textAlignment w:val="center"/>
                  <w:rPr>
                    <w:rFonts w:eastAsia="Times New Roman" w:cstheme="minorHAnsi"/>
                    <w:sz w:val="18"/>
                    <w:szCs w:val="18"/>
                    <w:lang w:eastAsia="de-DE"/>
                  </w:rPr>
                </w:pPr>
                <w:r>
                  <w:rPr>
                    <w:rFonts w:eastAsia="Times New Roman" w:cstheme="minorHAnsi"/>
                    <w:noProof/>
                    <w:sz w:val="18"/>
                    <w:szCs w:val="18"/>
                    <w:lang w:eastAsia="de-DE"/>
                  </w:rPr>
                  <w:drawing>
                    <wp:inline distT="0" distB="0" distL="0" distR="0" wp14:anchorId="0C99136F" wp14:editId="678B4664">
                      <wp:extent cx="1905000" cy="485775"/>
                      <wp:effectExtent l="0" t="0" r="0" b="952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485775"/>
                              </a:xfrm>
                              <a:prstGeom prst="rect">
                                <a:avLst/>
                              </a:prstGeom>
                              <a:noFill/>
                              <a:ln>
                                <a:noFill/>
                              </a:ln>
                            </pic:spPr>
                          </pic:pic>
                        </a:graphicData>
                      </a:graphic>
                    </wp:inline>
                  </w:drawing>
                </w:r>
              </w:p>
            </w:sdtContent>
          </w:sdt>
          <w:p w14:paraId="6F7468AC" w14:textId="597585C1" w:rsidR="00FE3D90" w:rsidRPr="00DF7E38" w:rsidRDefault="00FE3D90" w:rsidP="00FE3D90">
            <w:pPr>
              <w:jc w:val="center"/>
              <w:textAlignment w:val="center"/>
              <w:rPr>
                <w:rFonts w:eastAsia="Times New Roman" w:cstheme="minorHAnsi"/>
                <w:sz w:val="18"/>
                <w:szCs w:val="18"/>
                <w:lang w:eastAsia="de-DE"/>
              </w:rPr>
            </w:pPr>
            <w:r w:rsidRPr="00F216DF">
              <w:rPr>
                <w:rFonts w:eastAsia="Times New Roman" w:cstheme="minorHAnsi"/>
                <w:sz w:val="18"/>
                <w:szCs w:val="18"/>
                <w:lang w:eastAsia="de-DE"/>
              </w:rPr>
              <w:t xml:space="preserve">(Unterschrift des Projektverantwortlichen / </w:t>
            </w:r>
            <w:r>
              <w:rPr>
                <w:rFonts w:eastAsia="Times New Roman" w:cstheme="minorHAnsi"/>
                <w:color w:val="000000" w:themeColor="text1"/>
                <w:sz w:val="18"/>
                <w:szCs w:val="18"/>
                <w:lang w:eastAsia="de-DE"/>
              </w:rPr>
              <w:fldChar w:fldCharType="begin">
                <w:ffData>
                  <w:name w:val=""/>
                  <w:enabled/>
                  <w:calcOnExit/>
                  <w:textInput>
                    <w:default w:val="(Datum)"/>
                  </w:textInput>
                </w:ffData>
              </w:fldChar>
            </w:r>
            <w:r>
              <w:rPr>
                <w:rFonts w:eastAsia="Times New Roman" w:cstheme="minorHAnsi"/>
                <w:color w:val="000000" w:themeColor="text1"/>
                <w:sz w:val="18"/>
                <w:szCs w:val="18"/>
                <w:lang w:eastAsia="de-DE"/>
              </w:rPr>
              <w:instrText xml:space="preserve"> FORMTEXT </w:instrText>
            </w:r>
            <w:r>
              <w:rPr>
                <w:rFonts w:eastAsia="Times New Roman" w:cstheme="minorHAnsi"/>
                <w:color w:val="000000" w:themeColor="text1"/>
                <w:sz w:val="18"/>
                <w:szCs w:val="18"/>
                <w:lang w:eastAsia="de-DE"/>
              </w:rPr>
            </w:r>
            <w:r>
              <w:rPr>
                <w:rFonts w:eastAsia="Times New Roman" w:cstheme="minorHAnsi"/>
                <w:color w:val="000000" w:themeColor="text1"/>
                <w:sz w:val="18"/>
                <w:szCs w:val="18"/>
                <w:lang w:eastAsia="de-DE"/>
              </w:rPr>
              <w:fldChar w:fldCharType="separate"/>
            </w:r>
            <w:r>
              <w:rPr>
                <w:rFonts w:eastAsia="Times New Roman" w:cstheme="minorHAnsi"/>
                <w:noProof/>
                <w:color w:val="000000" w:themeColor="text1"/>
                <w:sz w:val="18"/>
                <w:szCs w:val="18"/>
                <w:lang w:eastAsia="de-DE"/>
              </w:rPr>
              <w:t>(Datum)</w:t>
            </w:r>
            <w:r>
              <w:rPr>
                <w:rFonts w:eastAsia="Times New Roman" w:cstheme="minorHAnsi"/>
                <w:color w:val="000000" w:themeColor="text1"/>
                <w:sz w:val="18"/>
                <w:szCs w:val="18"/>
                <w:lang w:eastAsia="de-DE"/>
              </w:rPr>
              <w:fldChar w:fldCharType="end"/>
            </w:r>
            <w:r w:rsidRPr="00F216DF">
              <w:rPr>
                <w:rFonts w:eastAsia="Times New Roman" w:cstheme="minorHAnsi"/>
                <w:sz w:val="18"/>
                <w:szCs w:val="18"/>
                <w:lang w:eastAsia="de-DE"/>
              </w:rPr>
              <w:t>)</w:t>
            </w:r>
          </w:p>
        </w:tc>
      </w:tr>
    </w:tbl>
    <w:p w14:paraId="439E2C52" w14:textId="77777777" w:rsidR="0028166B" w:rsidRPr="00E66A6F" w:rsidRDefault="0028166B" w:rsidP="0028166B">
      <w:pPr>
        <w:spacing w:after="0" w:line="240" w:lineRule="auto"/>
        <w:rPr>
          <w:rFonts w:eastAsia="Times New Roman" w:cstheme="minorHAnsi"/>
          <w:lang w:eastAsia="de-DE"/>
        </w:rPr>
      </w:pPr>
    </w:p>
    <w:tbl>
      <w:tblPr>
        <w:tblStyle w:val="Tabellenraster"/>
        <w:tblW w:w="0" w:type="auto"/>
        <w:tblLook w:val="04A0" w:firstRow="1" w:lastRow="0" w:firstColumn="1" w:lastColumn="0" w:noHBand="0" w:noVBand="1"/>
      </w:tblPr>
      <w:tblGrid>
        <w:gridCol w:w="988"/>
        <w:gridCol w:w="2128"/>
        <w:gridCol w:w="6234"/>
      </w:tblGrid>
      <w:tr w:rsidR="0028166B" w:rsidRPr="00DF7E38" w14:paraId="2D33E024" w14:textId="77777777" w:rsidTr="004B4AD1">
        <w:trPr>
          <w:trHeight w:val="462"/>
        </w:trPr>
        <w:tc>
          <w:tcPr>
            <w:tcW w:w="988" w:type="dxa"/>
            <w:tcBorders>
              <w:bottom w:val="single" w:sz="4" w:space="0" w:color="auto"/>
            </w:tcBorders>
            <w:shd w:val="clear" w:color="auto" w:fill="D0CECE" w:themeFill="background2" w:themeFillShade="E6"/>
            <w:vAlign w:val="center"/>
          </w:tcPr>
          <w:p w14:paraId="261724F3" w14:textId="77777777" w:rsidR="0028166B" w:rsidRPr="00DF7E38" w:rsidRDefault="0028166B" w:rsidP="004B4AD1">
            <w:pPr>
              <w:textAlignment w:val="center"/>
              <w:rPr>
                <w:rFonts w:eastAsia="Times New Roman" w:cstheme="minorHAnsi"/>
                <w:sz w:val="18"/>
                <w:szCs w:val="18"/>
                <w:lang w:eastAsia="de-DE"/>
              </w:rPr>
            </w:pPr>
            <w:r w:rsidRPr="00DF7E38">
              <w:rPr>
                <w:rFonts w:ascii="Calibri" w:hAnsi="Calibri" w:cs="Calibri"/>
                <w:sz w:val="18"/>
                <w:szCs w:val="18"/>
              </w:rPr>
              <w:t> </w:t>
            </w:r>
          </w:p>
        </w:tc>
        <w:tc>
          <w:tcPr>
            <w:tcW w:w="2128" w:type="dxa"/>
            <w:tcBorders>
              <w:bottom w:val="single" w:sz="4" w:space="0" w:color="auto"/>
            </w:tcBorders>
            <w:shd w:val="clear" w:color="auto" w:fill="D0CECE" w:themeFill="background2" w:themeFillShade="E6"/>
            <w:vAlign w:val="center"/>
          </w:tcPr>
          <w:p w14:paraId="60F14BFA" w14:textId="77777777" w:rsidR="0028166B" w:rsidRPr="00DF7E38" w:rsidRDefault="0028166B" w:rsidP="004B4AD1">
            <w:pPr>
              <w:textAlignment w:val="center"/>
              <w:rPr>
                <w:rFonts w:eastAsia="Times New Roman" w:cstheme="minorHAnsi"/>
                <w:sz w:val="18"/>
                <w:szCs w:val="18"/>
                <w:lang w:eastAsia="de-DE"/>
              </w:rPr>
            </w:pPr>
          </w:p>
        </w:tc>
        <w:tc>
          <w:tcPr>
            <w:tcW w:w="6234" w:type="dxa"/>
            <w:shd w:val="clear" w:color="auto" w:fill="D0CECE" w:themeFill="background2" w:themeFillShade="E6"/>
            <w:vAlign w:val="center"/>
          </w:tcPr>
          <w:p w14:paraId="23FC9D86" w14:textId="77777777" w:rsidR="0028166B" w:rsidRPr="00DF7E38" w:rsidRDefault="0028166B" w:rsidP="004B4AD1">
            <w:pPr>
              <w:textAlignment w:val="center"/>
              <w:rPr>
                <w:rFonts w:eastAsia="Times New Roman" w:cstheme="minorHAnsi"/>
                <w:sz w:val="18"/>
                <w:szCs w:val="18"/>
                <w:lang w:eastAsia="de-DE"/>
              </w:rPr>
            </w:pPr>
            <w:r>
              <w:rPr>
                <w:rFonts w:ascii="Calibri" w:hAnsi="Calibri" w:cs="Calibri"/>
                <w:b/>
                <w:bCs/>
                <w:sz w:val="18"/>
                <w:szCs w:val="18"/>
              </w:rPr>
              <w:t>Weitere fakultative Erläuterungen</w:t>
            </w:r>
          </w:p>
        </w:tc>
      </w:tr>
      <w:tr w:rsidR="0028166B" w:rsidRPr="00DF7E38" w14:paraId="07716A28" w14:textId="77777777" w:rsidTr="004B4AD1">
        <w:tc>
          <w:tcPr>
            <w:tcW w:w="988" w:type="dxa"/>
            <w:shd w:val="clear" w:color="auto" w:fill="D0CECE" w:themeFill="background2" w:themeFillShade="E6"/>
          </w:tcPr>
          <w:p w14:paraId="3A2AA357" w14:textId="1FFDF326" w:rsidR="0028166B" w:rsidRPr="00DF7E38" w:rsidRDefault="0028166B" w:rsidP="004B4AD1">
            <w:pPr>
              <w:textAlignment w:val="center"/>
              <w:rPr>
                <w:rFonts w:eastAsia="Times New Roman" w:cstheme="minorHAnsi"/>
                <w:sz w:val="18"/>
                <w:szCs w:val="18"/>
                <w:lang w:eastAsia="de-DE"/>
              </w:rPr>
            </w:pPr>
            <w:r>
              <w:rPr>
                <w:rFonts w:ascii="Calibri" w:hAnsi="Calibri" w:cs="Calibri"/>
                <w:sz w:val="18"/>
                <w:szCs w:val="18"/>
              </w:rPr>
              <w:t>NaWoh 1.1.</w:t>
            </w:r>
            <w:r w:rsidR="003024F0">
              <w:rPr>
                <w:rFonts w:ascii="Calibri" w:hAnsi="Calibri" w:cs="Calibri"/>
                <w:sz w:val="18"/>
                <w:szCs w:val="18"/>
              </w:rPr>
              <w:t>3</w:t>
            </w:r>
            <w:r>
              <w:rPr>
                <w:rFonts w:ascii="Calibri" w:hAnsi="Calibri" w:cs="Calibri"/>
                <w:sz w:val="18"/>
                <w:szCs w:val="18"/>
              </w:rPr>
              <w:t>-1</w:t>
            </w:r>
          </w:p>
        </w:tc>
        <w:tc>
          <w:tcPr>
            <w:tcW w:w="2128" w:type="dxa"/>
            <w:shd w:val="clear" w:color="auto" w:fill="D0CECE" w:themeFill="background2" w:themeFillShade="E6"/>
            <w:vAlign w:val="center"/>
          </w:tcPr>
          <w:p w14:paraId="10C9076A" w14:textId="77777777" w:rsidR="0028166B" w:rsidRPr="00DF7E38" w:rsidRDefault="0028166B" w:rsidP="004B4AD1">
            <w:pPr>
              <w:textAlignment w:val="center"/>
              <w:rPr>
                <w:rFonts w:eastAsia="Times New Roman" w:cstheme="minorHAnsi"/>
                <w:sz w:val="18"/>
                <w:szCs w:val="18"/>
                <w:lang w:eastAsia="de-DE"/>
              </w:rPr>
            </w:pPr>
          </w:p>
        </w:tc>
        <w:tc>
          <w:tcPr>
            <w:tcW w:w="6234" w:type="dxa"/>
            <w:vAlign w:val="center"/>
          </w:tcPr>
          <w:p w14:paraId="0B2E39F0" w14:textId="4FA24D42" w:rsidR="0028166B" w:rsidRPr="00DF7E38" w:rsidRDefault="0028166B" w:rsidP="00BE6BD6">
            <w:pPr>
              <w:jc w:val="center"/>
              <w:textAlignment w:val="center"/>
              <w:rPr>
                <w:rFonts w:eastAsia="Times New Roman" w:cstheme="minorHAnsi"/>
                <w:sz w:val="18"/>
                <w:szCs w:val="18"/>
                <w:lang w:eastAsia="de-DE"/>
              </w:rPr>
            </w:pPr>
            <w:r>
              <w:rPr>
                <w:rFonts w:eastAsia="Times New Roman" w:cstheme="minorHAnsi"/>
                <w:sz w:val="18"/>
                <w:szCs w:val="18"/>
                <w:lang w:eastAsia="de-DE"/>
              </w:rPr>
              <w:fldChar w:fldCharType="begin">
                <w:ffData>
                  <w:name w:val="Text11"/>
                  <w:enabled/>
                  <w:calcOnExit w:val="0"/>
                  <w:textInput/>
                </w:ffData>
              </w:fldChar>
            </w:r>
            <w:r>
              <w:rPr>
                <w:rFonts w:eastAsia="Times New Roman" w:cstheme="minorHAnsi"/>
                <w:sz w:val="18"/>
                <w:szCs w:val="18"/>
                <w:lang w:eastAsia="de-DE"/>
              </w:rPr>
              <w:instrText xml:space="preserve"> FORMTEXT </w:instrText>
            </w:r>
            <w:r>
              <w:rPr>
                <w:rFonts w:eastAsia="Times New Roman" w:cstheme="minorHAnsi"/>
                <w:sz w:val="18"/>
                <w:szCs w:val="18"/>
                <w:lang w:eastAsia="de-DE"/>
              </w:rPr>
            </w:r>
            <w:r>
              <w:rPr>
                <w:rFonts w:eastAsia="Times New Roman" w:cstheme="minorHAnsi"/>
                <w:sz w:val="18"/>
                <w:szCs w:val="18"/>
                <w:lang w:eastAsia="de-DE"/>
              </w:rPr>
              <w:fldChar w:fldCharType="separate"/>
            </w:r>
            <w:r w:rsidR="00BE6BD6">
              <w:rPr>
                <w:rFonts w:eastAsia="Times New Roman" w:cstheme="minorHAnsi"/>
                <w:noProof/>
                <w:sz w:val="18"/>
                <w:szCs w:val="18"/>
                <w:lang w:eastAsia="de-DE"/>
              </w:rPr>
              <w:t> </w:t>
            </w:r>
            <w:r w:rsidR="00BE6BD6">
              <w:rPr>
                <w:rFonts w:eastAsia="Times New Roman" w:cstheme="minorHAnsi"/>
                <w:noProof/>
                <w:sz w:val="18"/>
                <w:szCs w:val="18"/>
                <w:lang w:eastAsia="de-DE"/>
              </w:rPr>
              <w:t> </w:t>
            </w:r>
            <w:r w:rsidR="00BE6BD6">
              <w:rPr>
                <w:rFonts w:eastAsia="Times New Roman" w:cstheme="minorHAnsi"/>
                <w:noProof/>
                <w:sz w:val="18"/>
                <w:szCs w:val="18"/>
                <w:lang w:eastAsia="de-DE"/>
              </w:rPr>
              <w:t> </w:t>
            </w:r>
            <w:r w:rsidR="00BE6BD6">
              <w:rPr>
                <w:rFonts w:eastAsia="Times New Roman" w:cstheme="minorHAnsi"/>
                <w:noProof/>
                <w:sz w:val="18"/>
                <w:szCs w:val="18"/>
                <w:lang w:eastAsia="de-DE"/>
              </w:rPr>
              <w:t> </w:t>
            </w:r>
            <w:r w:rsidR="00BE6BD6">
              <w:rPr>
                <w:rFonts w:eastAsia="Times New Roman" w:cstheme="minorHAnsi"/>
                <w:noProof/>
                <w:sz w:val="18"/>
                <w:szCs w:val="18"/>
                <w:lang w:eastAsia="de-DE"/>
              </w:rPr>
              <w:t> </w:t>
            </w:r>
            <w:r>
              <w:rPr>
                <w:rFonts w:eastAsia="Times New Roman" w:cstheme="minorHAnsi"/>
                <w:sz w:val="18"/>
                <w:szCs w:val="18"/>
                <w:lang w:eastAsia="de-DE"/>
              </w:rPr>
              <w:fldChar w:fldCharType="end"/>
            </w:r>
          </w:p>
        </w:tc>
      </w:tr>
    </w:tbl>
    <w:p w14:paraId="07BAD925" w14:textId="77777777" w:rsidR="00FA6302" w:rsidRPr="0028166B" w:rsidRDefault="00FA6302" w:rsidP="001D5068">
      <w:pPr>
        <w:rPr>
          <w:rFonts w:cstheme="minorHAnsi"/>
          <w:b/>
          <w:bCs/>
          <w:sz w:val="24"/>
          <w:szCs w:val="24"/>
        </w:rPr>
      </w:pPr>
    </w:p>
    <w:sectPr w:rsidR="00FA6302" w:rsidRPr="0028166B" w:rsidSect="008352B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5D8AF" w14:textId="77777777" w:rsidR="00A65DF4" w:rsidRDefault="00A65DF4" w:rsidP="000E1EFD">
      <w:pPr>
        <w:spacing w:after="0" w:line="240" w:lineRule="auto"/>
      </w:pPr>
      <w:r>
        <w:separator/>
      </w:r>
    </w:p>
  </w:endnote>
  <w:endnote w:type="continuationSeparator" w:id="0">
    <w:p w14:paraId="65C65340" w14:textId="77777777" w:rsidR="00A65DF4" w:rsidRDefault="00A65DF4" w:rsidP="000E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396D" w14:textId="77777777" w:rsidR="00A65DF4" w:rsidRDefault="00A65DF4" w:rsidP="000E1EFD">
      <w:pPr>
        <w:spacing w:after="0" w:line="240" w:lineRule="auto"/>
      </w:pPr>
      <w:r>
        <w:separator/>
      </w:r>
    </w:p>
  </w:footnote>
  <w:footnote w:type="continuationSeparator" w:id="0">
    <w:p w14:paraId="2AA429F7" w14:textId="77777777" w:rsidR="00A65DF4" w:rsidRDefault="00A65DF4" w:rsidP="000E1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7D36" w14:textId="5A2FB759" w:rsidR="00F4365E" w:rsidRDefault="00F4365E"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347E49AC" w14:textId="5BF45FAD" w:rsidR="00F4365E" w:rsidRPr="00767F5D" w:rsidRDefault="00F4365E" w:rsidP="00767F5D">
    <w:pPr>
      <w:pStyle w:val="Kopfzeile"/>
      <w:pBdr>
        <w:bottom w:val="single" w:sz="4" w:space="1" w:color="auto"/>
      </w:pBdr>
      <w:tabs>
        <w:tab w:val="clear" w:pos="4536"/>
        <w:tab w:val="clear" w:pos="9072"/>
      </w:tabs>
      <w:spacing w:after="0"/>
      <w:rPr>
        <w:szCs w:val="20"/>
      </w:rPr>
    </w:pPr>
    <w:r>
      <w:rPr>
        <w:szCs w:val="20"/>
      </w:rPr>
      <w:t>Bewer</w:t>
    </w:r>
    <w:r w:rsidR="00603E90">
      <w:rPr>
        <w:szCs w:val="20"/>
      </w:rPr>
      <w:t>t</w:t>
    </w:r>
    <w:r>
      <w:rPr>
        <w:szCs w:val="20"/>
      </w:rPr>
      <w:t>ung_NaWoh_1.1.1.</w:t>
    </w:r>
    <w:r w:rsidR="0049150D">
      <w:rPr>
        <w:szCs w:val="20"/>
      </w:rPr>
      <w:t>-1</w:t>
    </w:r>
    <w:r>
      <w:rPr>
        <w:szCs w:val="20"/>
      </w:rPr>
      <w:t xml:space="preserve"> F</w:t>
    </w:r>
    <w:r w:rsidR="00530FB0">
      <w:rPr>
        <w:szCs w:val="20"/>
      </w:rPr>
      <w:t>unktionale Qualität der Wohnungen</w:t>
    </w:r>
    <w:r w:rsidR="00B04908">
      <w:rPr>
        <w:szCs w:val="20"/>
      </w:rPr>
      <w:t xml:space="preserve"> </w:t>
    </w:r>
    <w:r w:rsidR="0049150D">
      <w:rPr>
        <w:szCs w:val="20"/>
      </w:rPr>
      <w:t xml:space="preserve">- </w:t>
    </w:r>
    <w:r w:rsidR="0049150D" w:rsidRPr="0049150D">
      <w:rPr>
        <w:szCs w:val="20"/>
      </w:rPr>
      <w:t>Funktionalität der Wohnbereiche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D90F" w14:textId="01C9393D" w:rsidR="00CF4B1F" w:rsidRDefault="00CF4B1F"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4740C29B" w14:textId="385DD912" w:rsidR="00CF4B1F" w:rsidRPr="00767F5D" w:rsidRDefault="00CF4B1F" w:rsidP="00767F5D">
    <w:pPr>
      <w:pStyle w:val="Kopfzeile"/>
      <w:pBdr>
        <w:bottom w:val="single" w:sz="4" w:space="1" w:color="auto"/>
      </w:pBdr>
      <w:tabs>
        <w:tab w:val="clear" w:pos="4536"/>
        <w:tab w:val="clear" w:pos="9072"/>
      </w:tabs>
      <w:spacing w:after="0"/>
      <w:rPr>
        <w:szCs w:val="20"/>
      </w:rPr>
    </w:pPr>
    <w:r>
      <w:rPr>
        <w:szCs w:val="20"/>
      </w:rPr>
      <w:t>Bewertung_NaWoh_1.1.1.-</w:t>
    </w:r>
    <w:r w:rsidR="00D4047C">
      <w:rPr>
        <w:szCs w:val="20"/>
      </w:rPr>
      <w:t>2</w:t>
    </w:r>
    <w:r>
      <w:rPr>
        <w:szCs w:val="20"/>
      </w:rPr>
      <w:t xml:space="preserve"> Funkt</w:t>
    </w:r>
    <w:r w:rsidR="00D4047C">
      <w:rPr>
        <w:szCs w:val="20"/>
      </w:rPr>
      <w:t>.</w:t>
    </w:r>
    <w:r>
      <w:rPr>
        <w:szCs w:val="20"/>
      </w:rPr>
      <w:t xml:space="preserve"> Qualität der Wohnungen - </w:t>
    </w:r>
    <w:r w:rsidRPr="0049150D">
      <w:rPr>
        <w:szCs w:val="20"/>
      </w:rPr>
      <w:t xml:space="preserve">Funktionalität </w:t>
    </w:r>
    <w:r w:rsidR="00D4047C" w:rsidRPr="000C620C">
      <w:rPr>
        <w:sz w:val="18"/>
        <w:szCs w:val="18"/>
      </w:rPr>
      <w:t xml:space="preserve">der </w:t>
    </w:r>
    <w:r w:rsidR="00D4047C" w:rsidRPr="00F45B87">
      <w:rPr>
        <w:sz w:val="18"/>
        <w:szCs w:val="18"/>
      </w:rPr>
      <w:t>Koch- und Essbereiche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8E79" w14:textId="3C8B12EB" w:rsidR="00D64F18" w:rsidRDefault="00D64F18"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0C4C5E36" w14:textId="1FE11094" w:rsidR="00D64F18" w:rsidRPr="00767F5D" w:rsidRDefault="00D64F18" w:rsidP="00767F5D">
    <w:pPr>
      <w:pStyle w:val="Kopfzeile"/>
      <w:pBdr>
        <w:bottom w:val="single" w:sz="4" w:space="1" w:color="auto"/>
      </w:pBdr>
      <w:tabs>
        <w:tab w:val="clear" w:pos="4536"/>
        <w:tab w:val="clear" w:pos="9072"/>
      </w:tabs>
      <w:spacing w:after="0"/>
      <w:rPr>
        <w:szCs w:val="20"/>
      </w:rPr>
    </w:pPr>
    <w:r>
      <w:rPr>
        <w:szCs w:val="20"/>
      </w:rPr>
      <w:t>Bewertung_NaWoh_1.1.1.-</w:t>
    </w:r>
    <w:r w:rsidR="003E07AB">
      <w:rPr>
        <w:szCs w:val="20"/>
      </w:rPr>
      <w:t>3</w:t>
    </w:r>
    <w:r>
      <w:rPr>
        <w:szCs w:val="20"/>
      </w:rPr>
      <w:t xml:space="preserve"> Funkti</w:t>
    </w:r>
    <w:r w:rsidR="00850665">
      <w:rPr>
        <w:szCs w:val="20"/>
      </w:rPr>
      <w:t>onale</w:t>
    </w:r>
    <w:r>
      <w:rPr>
        <w:szCs w:val="20"/>
      </w:rPr>
      <w:t xml:space="preserve"> Qualität der Wohnungen - </w:t>
    </w:r>
    <w:r w:rsidRPr="0049150D">
      <w:rPr>
        <w:szCs w:val="20"/>
      </w:rPr>
      <w:t xml:space="preserve">Funktionalität </w:t>
    </w:r>
    <w:r w:rsidRPr="000C620C">
      <w:rPr>
        <w:sz w:val="18"/>
        <w:szCs w:val="18"/>
      </w:rPr>
      <w:t>der</w:t>
    </w:r>
    <w:r w:rsidR="00850665">
      <w:rPr>
        <w:sz w:val="18"/>
        <w:szCs w:val="18"/>
      </w:rPr>
      <w:t xml:space="preserve"> Sanit</w:t>
    </w:r>
    <w:r w:rsidR="00F75E3C">
      <w:t>ä</w:t>
    </w:r>
    <w:r w:rsidR="00850665">
      <w:rPr>
        <w:sz w:val="18"/>
        <w:szCs w:val="18"/>
      </w:rPr>
      <w:t>r</w:t>
    </w:r>
    <w:r w:rsidRPr="00F45B87">
      <w:rPr>
        <w:sz w:val="18"/>
        <w:szCs w:val="18"/>
      </w:rPr>
      <w:t>bereiche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2094" w14:textId="07FA2D38" w:rsidR="00041346" w:rsidRDefault="00041346" w:rsidP="00767F5D">
    <w:pPr>
      <w:pStyle w:val="Kopfzeile"/>
      <w:pBdr>
        <w:bottom w:val="single" w:sz="4" w:space="1" w:color="auto"/>
      </w:pBdr>
      <w:tabs>
        <w:tab w:val="clear" w:pos="4536"/>
        <w:tab w:val="clear" w:pos="9072"/>
      </w:tabs>
      <w:spacing w:after="0"/>
      <w:rPr>
        <w:b/>
        <w:szCs w:val="20"/>
      </w:rPr>
    </w:pPr>
    <w:r>
      <w:rPr>
        <w:b/>
      </w:rPr>
      <w:t>QNG-</w:t>
    </w:r>
    <w:r w:rsidR="00D52669">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0D1D9699" w14:textId="11B9D52A" w:rsidR="00041346" w:rsidRPr="00767F5D" w:rsidRDefault="00041346" w:rsidP="00767F5D">
    <w:pPr>
      <w:pStyle w:val="Kopfzeile"/>
      <w:pBdr>
        <w:bottom w:val="single" w:sz="4" w:space="1" w:color="auto"/>
      </w:pBdr>
      <w:tabs>
        <w:tab w:val="clear" w:pos="4536"/>
        <w:tab w:val="clear" w:pos="9072"/>
      </w:tabs>
      <w:spacing w:after="0"/>
      <w:rPr>
        <w:szCs w:val="20"/>
      </w:rPr>
    </w:pPr>
    <w:r>
      <w:rPr>
        <w:szCs w:val="20"/>
      </w:rPr>
      <w:t>Bewertung_NaWoh_1.1.1.-</w:t>
    </w:r>
    <w:r w:rsidR="00894BA3">
      <w:rPr>
        <w:szCs w:val="20"/>
      </w:rPr>
      <w:t>4</w:t>
    </w:r>
    <w:r>
      <w:rPr>
        <w:szCs w:val="20"/>
      </w:rPr>
      <w:t xml:space="preserve"> Funkt. Qualität der Wohnungen - </w:t>
    </w:r>
    <w:r w:rsidRPr="00283D61">
      <w:rPr>
        <w:sz w:val="18"/>
        <w:szCs w:val="18"/>
      </w:rPr>
      <w:t>Vorhandensein von Stau- und Trockenraum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8E23" w14:textId="1BEFABD1" w:rsidR="00530FB0" w:rsidRDefault="00530FB0" w:rsidP="00767F5D">
    <w:pPr>
      <w:pStyle w:val="Kopfzeile"/>
      <w:pBdr>
        <w:bottom w:val="single" w:sz="4" w:space="1" w:color="auto"/>
      </w:pBdr>
      <w:tabs>
        <w:tab w:val="clear" w:pos="4536"/>
        <w:tab w:val="clear" w:pos="9072"/>
      </w:tabs>
      <w:spacing w:after="0"/>
      <w:rPr>
        <w:b/>
        <w:szCs w:val="20"/>
      </w:rPr>
    </w:pPr>
    <w:r>
      <w:rPr>
        <w:b/>
      </w:rPr>
      <w:t>QNG-</w:t>
    </w:r>
    <w:r w:rsidR="0041212E">
      <w:rPr>
        <w:b/>
      </w:rPr>
      <w:t>WG23</w:t>
    </w:r>
    <w:r>
      <w:rPr>
        <w:b/>
      </w:rPr>
      <w:t xml:space="preserve"> in Verbindung mit </w:t>
    </w:r>
    <w:r w:rsidRPr="002E4B6B">
      <w:rPr>
        <w:b/>
      </w:rPr>
      <w:t>NaWoh V3.1_</w:t>
    </w:r>
    <w:r w:rsidRPr="002E4B6B">
      <w:rPr>
        <w:b/>
        <w:szCs w:val="20"/>
      </w:rPr>
      <w:t>Pre-Check der „NaWoh-QNG“ Kri</w:t>
    </w:r>
    <w:r>
      <w:rPr>
        <w:b/>
        <w:szCs w:val="20"/>
      </w:rPr>
      <w:t>terien             2023</w:t>
    </w:r>
    <w:r w:rsidR="002D428F">
      <w:rPr>
        <w:b/>
        <w:szCs w:val="20"/>
      </w:rPr>
      <w:t>_1</w:t>
    </w:r>
  </w:p>
  <w:p w14:paraId="702993A7" w14:textId="068FDBA7" w:rsidR="00530FB0" w:rsidRPr="00767F5D" w:rsidRDefault="00530FB0" w:rsidP="00767F5D">
    <w:pPr>
      <w:pStyle w:val="Kopfzeile"/>
      <w:pBdr>
        <w:bottom w:val="single" w:sz="4" w:space="1" w:color="auto"/>
      </w:pBdr>
      <w:tabs>
        <w:tab w:val="clear" w:pos="4536"/>
        <w:tab w:val="clear" w:pos="9072"/>
      </w:tabs>
      <w:spacing w:after="0"/>
      <w:rPr>
        <w:szCs w:val="20"/>
      </w:rPr>
    </w:pPr>
    <w:r>
      <w:rPr>
        <w:szCs w:val="20"/>
      </w:rPr>
      <w:t>Bewer</w:t>
    </w:r>
    <w:r w:rsidR="00AB3E5E">
      <w:rPr>
        <w:szCs w:val="20"/>
      </w:rPr>
      <w:t>t</w:t>
    </w:r>
    <w:r>
      <w:rPr>
        <w:szCs w:val="20"/>
      </w:rPr>
      <w:t>ung_NaWoh_1.1.2. Freisitze/ Außenräume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A7DF" w14:textId="348C785F" w:rsidR="00107AD1" w:rsidRDefault="00107AD1" w:rsidP="00767F5D">
    <w:pPr>
      <w:pStyle w:val="Kopfzeile"/>
      <w:pBdr>
        <w:bottom w:val="single" w:sz="4" w:space="1" w:color="auto"/>
      </w:pBdr>
      <w:tabs>
        <w:tab w:val="clear" w:pos="4536"/>
        <w:tab w:val="clear" w:pos="9072"/>
      </w:tabs>
      <w:spacing w:after="0"/>
      <w:rPr>
        <w:b/>
        <w:szCs w:val="20"/>
      </w:rPr>
    </w:pPr>
    <w:r>
      <w:rPr>
        <w:b/>
      </w:rPr>
      <w:t xml:space="preserve">QNG-WG23 in Verbindung mit </w:t>
    </w:r>
    <w:r w:rsidRPr="002E4B6B">
      <w:rPr>
        <w:b/>
      </w:rPr>
      <w:t>NaWoh V3.1_</w:t>
    </w:r>
    <w:r w:rsidRPr="002E4B6B">
      <w:rPr>
        <w:b/>
        <w:szCs w:val="20"/>
      </w:rPr>
      <w:t>Pre-Check der „NaWoh-QNG“ Kri</w:t>
    </w:r>
    <w:r>
      <w:rPr>
        <w:b/>
        <w:szCs w:val="20"/>
      </w:rPr>
      <w:t>terien             2023</w:t>
    </w:r>
    <w:r w:rsidR="00D81AD9">
      <w:rPr>
        <w:b/>
        <w:szCs w:val="20"/>
      </w:rPr>
      <w:t>_1</w:t>
    </w:r>
  </w:p>
  <w:p w14:paraId="2F061E9B" w14:textId="6F84F07D" w:rsidR="00107AD1" w:rsidRPr="003462AF" w:rsidRDefault="00107AD1" w:rsidP="00767F5D">
    <w:pPr>
      <w:pStyle w:val="Kopfzeile"/>
      <w:pBdr>
        <w:bottom w:val="single" w:sz="4" w:space="1" w:color="auto"/>
      </w:pBdr>
      <w:tabs>
        <w:tab w:val="clear" w:pos="4536"/>
        <w:tab w:val="clear" w:pos="9072"/>
      </w:tabs>
      <w:spacing w:after="0"/>
      <w:rPr>
        <w:color w:val="FF0000"/>
        <w:szCs w:val="20"/>
      </w:rPr>
    </w:pPr>
    <w:r>
      <w:rPr>
        <w:szCs w:val="20"/>
      </w:rPr>
      <w:t>Bewertung</w:t>
    </w:r>
    <w:r w:rsidR="00E76CBD">
      <w:rPr>
        <w:szCs w:val="20"/>
      </w:rPr>
      <w:t>_</w:t>
    </w:r>
    <w:r w:rsidR="00E743B8">
      <w:rPr>
        <w:szCs w:val="20"/>
      </w:rPr>
      <w:t xml:space="preserve">QNG </w:t>
    </w:r>
    <w:r w:rsidR="00572D97">
      <w:t xml:space="preserve">Zusätzliche Anforderungen bei </w:t>
    </w:r>
    <w:r w:rsidR="00E743B8">
      <w:t xml:space="preserve">Komplettmodernisierungen in </w:t>
    </w:r>
    <w:r w:rsidR="00572D97">
      <w:t>Gebäuden mit mehr als 5 Wohneinheiten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056"/>
    <w:multiLevelType w:val="hybridMultilevel"/>
    <w:tmpl w:val="55F879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1B3699"/>
    <w:multiLevelType w:val="multilevel"/>
    <w:tmpl w:val="7A68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F69FB"/>
    <w:multiLevelType w:val="hybridMultilevel"/>
    <w:tmpl w:val="F68AA0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693803"/>
    <w:multiLevelType w:val="hybridMultilevel"/>
    <w:tmpl w:val="2CA62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9807749"/>
    <w:multiLevelType w:val="hybridMultilevel"/>
    <w:tmpl w:val="3BF460C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AF430DA"/>
    <w:multiLevelType w:val="hybridMultilevel"/>
    <w:tmpl w:val="A70C23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0C797E"/>
    <w:multiLevelType w:val="hybridMultilevel"/>
    <w:tmpl w:val="31F022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3396CFC"/>
    <w:multiLevelType w:val="hybridMultilevel"/>
    <w:tmpl w:val="AE7AF882"/>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83D8E"/>
    <w:multiLevelType w:val="hybridMultilevel"/>
    <w:tmpl w:val="4C5A8A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98E5889"/>
    <w:multiLevelType w:val="multilevel"/>
    <w:tmpl w:val="9788E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BC38DF"/>
    <w:multiLevelType w:val="hybridMultilevel"/>
    <w:tmpl w:val="03F05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3E7A03"/>
    <w:multiLevelType w:val="hybridMultilevel"/>
    <w:tmpl w:val="FECEF0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FC0BE5"/>
    <w:multiLevelType w:val="hybridMultilevel"/>
    <w:tmpl w:val="11EAAA30"/>
    <w:lvl w:ilvl="0" w:tplc="0C72F53C">
      <w:start w:val="1"/>
      <w:numFmt w:val="bullet"/>
      <w:lvlText w:val=""/>
      <w:lvlJc w:val="left"/>
      <w:pPr>
        <w:ind w:left="720" w:hanging="360"/>
      </w:pPr>
      <w:rPr>
        <w:rFonts w:ascii="Symbol" w:hAnsi="Symbo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DCD"/>
    <w:multiLevelType w:val="multilevel"/>
    <w:tmpl w:val="7BD06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6E4DFA"/>
    <w:multiLevelType w:val="hybridMultilevel"/>
    <w:tmpl w:val="7AA467C2"/>
    <w:lvl w:ilvl="0" w:tplc="30E2BD22">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93B1C7B"/>
    <w:multiLevelType w:val="hybridMultilevel"/>
    <w:tmpl w:val="69A8E7C0"/>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A38EF"/>
    <w:multiLevelType w:val="hybridMultilevel"/>
    <w:tmpl w:val="351E3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D753B32"/>
    <w:multiLevelType w:val="hybridMultilevel"/>
    <w:tmpl w:val="70DE6D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02F7082"/>
    <w:multiLevelType w:val="hybridMultilevel"/>
    <w:tmpl w:val="AB78C922"/>
    <w:lvl w:ilvl="0" w:tplc="30E2BD22">
      <w:numFmt w:val="bullet"/>
      <w:lvlText w:val="-"/>
      <w:lvlJc w:val="left"/>
      <w:pPr>
        <w:ind w:left="360" w:hanging="360"/>
      </w:pPr>
      <w:rPr>
        <w:rFonts w:ascii="Arial" w:eastAsia="Times New Roman" w:hAnsi="Arial" w:cs="Arial" w:hint="default"/>
      </w:rPr>
    </w:lvl>
    <w:lvl w:ilvl="1" w:tplc="30E2BD22">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5F02F1C"/>
    <w:multiLevelType w:val="hybridMultilevel"/>
    <w:tmpl w:val="AF10AA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D0C5A70"/>
    <w:multiLevelType w:val="hybridMultilevel"/>
    <w:tmpl w:val="1026F4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E86571A"/>
    <w:multiLevelType w:val="multilevel"/>
    <w:tmpl w:val="4A308994"/>
    <w:lvl w:ilvl="0">
      <w:start w:val="1"/>
      <w:numFmt w:val="decimal"/>
      <w:lvlText w:val="%1."/>
      <w:lvlJc w:val="left"/>
      <w:pPr>
        <w:ind w:left="360" w:hanging="360"/>
      </w:pPr>
      <w:rPr>
        <w:rFonts w:hint="default"/>
        <w:i w:val="0"/>
      </w:rPr>
    </w:lvl>
    <w:lvl w:ilvl="1">
      <w:numFmt w:val="decimalZero"/>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04E3C5E"/>
    <w:multiLevelType w:val="multilevel"/>
    <w:tmpl w:val="527E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973A1A"/>
    <w:multiLevelType w:val="hybridMultilevel"/>
    <w:tmpl w:val="164CB2AA"/>
    <w:lvl w:ilvl="0" w:tplc="AF9A335C">
      <w:start w:val="1"/>
      <w:numFmt w:val="bullet"/>
      <w:lvlText w:val=""/>
      <w:lvlJc w:val="left"/>
      <w:pPr>
        <w:ind w:left="720" w:hanging="360"/>
      </w:pPr>
      <w:rPr>
        <w:rFonts w:ascii="Symbol" w:hAnsi="Symbol"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F043FB"/>
    <w:multiLevelType w:val="hybridMultilevel"/>
    <w:tmpl w:val="745EB5F4"/>
    <w:lvl w:ilvl="0" w:tplc="04090001">
      <w:start w:val="1"/>
      <w:numFmt w:val="bullet"/>
      <w:lvlText w:val=""/>
      <w:lvlJc w:val="left"/>
      <w:pPr>
        <w:ind w:left="360" w:hanging="360"/>
      </w:pPr>
      <w:rPr>
        <w:rFonts w:ascii="Symbol" w:hAnsi="Symbol" w:hint="default"/>
      </w:rPr>
    </w:lvl>
    <w:lvl w:ilvl="1" w:tplc="48DCADF6">
      <w:start w:val="1"/>
      <w:numFmt w:val="bullet"/>
      <w:lvlText w:val="o"/>
      <w:lvlJc w:val="left"/>
      <w:pPr>
        <w:ind w:left="720" w:hanging="363"/>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5" w15:restartNumberingAfterBreak="0">
    <w:nsid w:val="7795667D"/>
    <w:multiLevelType w:val="multilevel"/>
    <w:tmpl w:val="4F6EA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7391124">
    <w:abstractNumId w:val="9"/>
  </w:num>
  <w:num w:numId="2" w16cid:durableId="891846384">
    <w:abstractNumId w:val="25"/>
    <w:lvlOverride w:ilvl="0">
      <w:startOverride w:val="1"/>
    </w:lvlOverride>
  </w:num>
  <w:num w:numId="3" w16cid:durableId="830603436">
    <w:abstractNumId w:val="22"/>
    <w:lvlOverride w:ilvl="0">
      <w:startOverride w:val="3"/>
    </w:lvlOverride>
  </w:num>
  <w:num w:numId="4" w16cid:durableId="105545222">
    <w:abstractNumId w:val="1"/>
    <w:lvlOverride w:ilvl="0">
      <w:startOverride w:val="4"/>
    </w:lvlOverride>
  </w:num>
  <w:num w:numId="5" w16cid:durableId="1158810276">
    <w:abstractNumId w:val="13"/>
    <w:lvlOverride w:ilvl="0">
      <w:startOverride w:val="6"/>
    </w:lvlOverride>
  </w:num>
  <w:num w:numId="6" w16cid:durableId="705259290">
    <w:abstractNumId w:val="21"/>
  </w:num>
  <w:num w:numId="7" w16cid:durableId="26217711">
    <w:abstractNumId w:val="3"/>
  </w:num>
  <w:num w:numId="8" w16cid:durableId="1471090344">
    <w:abstractNumId w:val="16"/>
  </w:num>
  <w:num w:numId="9" w16cid:durableId="60716599">
    <w:abstractNumId w:val="2"/>
  </w:num>
  <w:num w:numId="10" w16cid:durableId="1517043112">
    <w:abstractNumId w:val="10"/>
  </w:num>
  <w:num w:numId="11" w16cid:durableId="1556697848">
    <w:abstractNumId w:val="5"/>
  </w:num>
  <w:num w:numId="12" w16cid:durableId="1675493706">
    <w:abstractNumId w:val="7"/>
  </w:num>
  <w:num w:numId="13" w16cid:durableId="2119056257">
    <w:abstractNumId w:val="20"/>
  </w:num>
  <w:num w:numId="14" w16cid:durableId="1211454023">
    <w:abstractNumId w:val="23"/>
  </w:num>
  <w:num w:numId="15" w16cid:durableId="738401309">
    <w:abstractNumId w:val="0"/>
  </w:num>
  <w:num w:numId="16" w16cid:durableId="1956865205">
    <w:abstractNumId w:val="11"/>
  </w:num>
  <w:num w:numId="17" w16cid:durableId="1887717023">
    <w:abstractNumId w:val="19"/>
  </w:num>
  <w:num w:numId="18" w16cid:durableId="1423525724">
    <w:abstractNumId w:val="15"/>
  </w:num>
  <w:num w:numId="19" w16cid:durableId="1539471755">
    <w:abstractNumId w:val="17"/>
  </w:num>
  <w:num w:numId="20" w16cid:durableId="1489705865">
    <w:abstractNumId w:val="14"/>
  </w:num>
  <w:num w:numId="21" w16cid:durableId="2076200663">
    <w:abstractNumId w:val="8"/>
  </w:num>
  <w:num w:numId="22" w16cid:durableId="1906254134">
    <w:abstractNumId w:val="12"/>
  </w:num>
  <w:num w:numId="23" w16cid:durableId="712770258">
    <w:abstractNumId w:val="18"/>
  </w:num>
  <w:num w:numId="24" w16cid:durableId="2027710531">
    <w:abstractNumId w:val="4"/>
  </w:num>
  <w:num w:numId="25" w16cid:durableId="974288079">
    <w:abstractNumId w:val="24"/>
  </w:num>
  <w:num w:numId="26" w16cid:durableId="71678011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cumentProtection w:edit="forms" w:formatting="1"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64"/>
    <w:rsid w:val="0000572E"/>
    <w:rsid w:val="00010666"/>
    <w:rsid w:val="0001382D"/>
    <w:rsid w:val="00014C1E"/>
    <w:rsid w:val="00015218"/>
    <w:rsid w:val="00015220"/>
    <w:rsid w:val="000152E9"/>
    <w:rsid w:val="00016CA4"/>
    <w:rsid w:val="0001724A"/>
    <w:rsid w:val="000179EB"/>
    <w:rsid w:val="000220F1"/>
    <w:rsid w:val="00023F3E"/>
    <w:rsid w:val="00023FE2"/>
    <w:rsid w:val="00024D67"/>
    <w:rsid w:val="00025F02"/>
    <w:rsid w:val="00030EA7"/>
    <w:rsid w:val="0003216E"/>
    <w:rsid w:val="000329D9"/>
    <w:rsid w:val="00033B5F"/>
    <w:rsid w:val="00036149"/>
    <w:rsid w:val="000365F6"/>
    <w:rsid w:val="000400C0"/>
    <w:rsid w:val="0004063D"/>
    <w:rsid w:val="00041346"/>
    <w:rsid w:val="000437C6"/>
    <w:rsid w:val="00044EA9"/>
    <w:rsid w:val="000456E5"/>
    <w:rsid w:val="00045923"/>
    <w:rsid w:val="0005052B"/>
    <w:rsid w:val="00051C02"/>
    <w:rsid w:val="000570EF"/>
    <w:rsid w:val="00060BDA"/>
    <w:rsid w:val="00064476"/>
    <w:rsid w:val="00064D19"/>
    <w:rsid w:val="00065376"/>
    <w:rsid w:val="00065994"/>
    <w:rsid w:val="00066CD2"/>
    <w:rsid w:val="0006769F"/>
    <w:rsid w:val="00070E11"/>
    <w:rsid w:val="00073466"/>
    <w:rsid w:val="0007416A"/>
    <w:rsid w:val="000742F3"/>
    <w:rsid w:val="00074FDD"/>
    <w:rsid w:val="00077354"/>
    <w:rsid w:val="00077C73"/>
    <w:rsid w:val="00077E3F"/>
    <w:rsid w:val="00080065"/>
    <w:rsid w:val="000805C2"/>
    <w:rsid w:val="00080B3C"/>
    <w:rsid w:val="00080C2F"/>
    <w:rsid w:val="0008102B"/>
    <w:rsid w:val="00083629"/>
    <w:rsid w:val="00084050"/>
    <w:rsid w:val="00084A1D"/>
    <w:rsid w:val="000851A1"/>
    <w:rsid w:val="00086E4A"/>
    <w:rsid w:val="00087164"/>
    <w:rsid w:val="000923AB"/>
    <w:rsid w:val="000943AE"/>
    <w:rsid w:val="000957DB"/>
    <w:rsid w:val="00095A33"/>
    <w:rsid w:val="00095C61"/>
    <w:rsid w:val="00097FDC"/>
    <w:rsid w:val="000A03EB"/>
    <w:rsid w:val="000A4897"/>
    <w:rsid w:val="000A5383"/>
    <w:rsid w:val="000A7B57"/>
    <w:rsid w:val="000A7BB3"/>
    <w:rsid w:val="000B2CF1"/>
    <w:rsid w:val="000B6E53"/>
    <w:rsid w:val="000C1746"/>
    <w:rsid w:val="000C386F"/>
    <w:rsid w:val="000C5458"/>
    <w:rsid w:val="000C620C"/>
    <w:rsid w:val="000D0253"/>
    <w:rsid w:val="000D04AA"/>
    <w:rsid w:val="000D174A"/>
    <w:rsid w:val="000D1A02"/>
    <w:rsid w:val="000D4CE1"/>
    <w:rsid w:val="000D506C"/>
    <w:rsid w:val="000D51D5"/>
    <w:rsid w:val="000D6CAC"/>
    <w:rsid w:val="000D7168"/>
    <w:rsid w:val="000D7962"/>
    <w:rsid w:val="000D7E1A"/>
    <w:rsid w:val="000E1EFD"/>
    <w:rsid w:val="000E27F9"/>
    <w:rsid w:val="000E4BB6"/>
    <w:rsid w:val="000E543F"/>
    <w:rsid w:val="000E5C10"/>
    <w:rsid w:val="000E6725"/>
    <w:rsid w:val="000F276A"/>
    <w:rsid w:val="000F5386"/>
    <w:rsid w:val="00100869"/>
    <w:rsid w:val="00100B45"/>
    <w:rsid w:val="00101B97"/>
    <w:rsid w:val="001028BF"/>
    <w:rsid w:val="001033DC"/>
    <w:rsid w:val="00103F6A"/>
    <w:rsid w:val="00106C66"/>
    <w:rsid w:val="00107539"/>
    <w:rsid w:val="00107552"/>
    <w:rsid w:val="00107AD1"/>
    <w:rsid w:val="00110CA6"/>
    <w:rsid w:val="00114512"/>
    <w:rsid w:val="001151B4"/>
    <w:rsid w:val="00115389"/>
    <w:rsid w:val="00117A27"/>
    <w:rsid w:val="001209F9"/>
    <w:rsid w:val="00123423"/>
    <w:rsid w:val="00123E78"/>
    <w:rsid w:val="00123FA1"/>
    <w:rsid w:val="00124F9B"/>
    <w:rsid w:val="001263EE"/>
    <w:rsid w:val="00130FC9"/>
    <w:rsid w:val="00132945"/>
    <w:rsid w:val="00132978"/>
    <w:rsid w:val="0013304B"/>
    <w:rsid w:val="00133C88"/>
    <w:rsid w:val="00136FC1"/>
    <w:rsid w:val="00137D22"/>
    <w:rsid w:val="00140262"/>
    <w:rsid w:val="001406A4"/>
    <w:rsid w:val="00141E88"/>
    <w:rsid w:val="0014386F"/>
    <w:rsid w:val="00143B1E"/>
    <w:rsid w:val="001470C3"/>
    <w:rsid w:val="00147CF4"/>
    <w:rsid w:val="0015169E"/>
    <w:rsid w:val="001527F4"/>
    <w:rsid w:val="001556BE"/>
    <w:rsid w:val="001558FB"/>
    <w:rsid w:val="0016056E"/>
    <w:rsid w:val="00160CC7"/>
    <w:rsid w:val="0016368C"/>
    <w:rsid w:val="00166A4E"/>
    <w:rsid w:val="00167C9C"/>
    <w:rsid w:val="001718AD"/>
    <w:rsid w:val="00171BB9"/>
    <w:rsid w:val="00172A0E"/>
    <w:rsid w:val="00173474"/>
    <w:rsid w:val="001807BF"/>
    <w:rsid w:val="00181D5F"/>
    <w:rsid w:val="00182125"/>
    <w:rsid w:val="00182B08"/>
    <w:rsid w:val="00182EE8"/>
    <w:rsid w:val="0018495E"/>
    <w:rsid w:val="001854EF"/>
    <w:rsid w:val="00186C7A"/>
    <w:rsid w:val="00186F7F"/>
    <w:rsid w:val="00190DDA"/>
    <w:rsid w:val="001920AB"/>
    <w:rsid w:val="00192CB1"/>
    <w:rsid w:val="001934BF"/>
    <w:rsid w:val="00193DFC"/>
    <w:rsid w:val="00194996"/>
    <w:rsid w:val="0019657A"/>
    <w:rsid w:val="001974F7"/>
    <w:rsid w:val="001A0756"/>
    <w:rsid w:val="001A127D"/>
    <w:rsid w:val="001A2363"/>
    <w:rsid w:val="001A24D0"/>
    <w:rsid w:val="001B0067"/>
    <w:rsid w:val="001B0900"/>
    <w:rsid w:val="001B1768"/>
    <w:rsid w:val="001B3CF9"/>
    <w:rsid w:val="001B4899"/>
    <w:rsid w:val="001C3479"/>
    <w:rsid w:val="001C6F75"/>
    <w:rsid w:val="001C74C4"/>
    <w:rsid w:val="001C7CC4"/>
    <w:rsid w:val="001C7EB6"/>
    <w:rsid w:val="001D2F4D"/>
    <w:rsid w:val="001D3F2E"/>
    <w:rsid w:val="001D451B"/>
    <w:rsid w:val="001D5068"/>
    <w:rsid w:val="001D5E80"/>
    <w:rsid w:val="001D7661"/>
    <w:rsid w:val="001D7D4B"/>
    <w:rsid w:val="001E009B"/>
    <w:rsid w:val="001E0877"/>
    <w:rsid w:val="001E091C"/>
    <w:rsid w:val="001E188A"/>
    <w:rsid w:val="001E3DC4"/>
    <w:rsid w:val="001F1D2C"/>
    <w:rsid w:val="001F2046"/>
    <w:rsid w:val="001F2F70"/>
    <w:rsid w:val="001F30EE"/>
    <w:rsid w:val="001F5497"/>
    <w:rsid w:val="001F5AC9"/>
    <w:rsid w:val="00201ADB"/>
    <w:rsid w:val="00201B11"/>
    <w:rsid w:val="00202163"/>
    <w:rsid w:val="00202546"/>
    <w:rsid w:val="00203522"/>
    <w:rsid w:val="00203BE3"/>
    <w:rsid w:val="00207181"/>
    <w:rsid w:val="002076EC"/>
    <w:rsid w:val="00210A1C"/>
    <w:rsid w:val="00211B2B"/>
    <w:rsid w:val="00212054"/>
    <w:rsid w:val="00213132"/>
    <w:rsid w:val="002131B7"/>
    <w:rsid w:val="00214C10"/>
    <w:rsid w:val="002203F5"/>
    <w:rsid w:val="00222067"/>
    <w:rsid w:val="00222AEA"/>
    <w:rsid w:val="00223E68"/>
    <w:rsid w:val="0022436B"/>
    <w:rsid w:val="00225F76"/>
    <w:rsid w:val="00227B26"/>
    <w:rsid w:val="00231A13"/>
    <w:rsid w:val="00232EE8"/>
    <w:rsid w:val="002330FB"/>
    <w:rsid w:val="00234705"/>
    <w:rsid w:val="00235049"/>
    <w:rsid w:val="00235DA1"/>
    <w:rsid w:val="00242FB4"/>
    <w:rsid w:val="0024308B"/>
    <w:rsid w:val="00243384"/>
    <w:rsid w:val="00243E8F"/>
    <w:rsid w:val="00245CBC"/>
    <w:rsid w:val="00245D18"/>
    <w:rsid w:val="00247667"/>
    <w:rsid w:val="0025222A"/>
    <w:rsid w:val="00252740"/>
    <w:rsid w:val="002531D4"/>
    <w:rsid w:val="00253A43"/>
    <w:rsid w:val="00253CB7"/>
    <w:rsid w:val="00255228"/>
    <w:rsid w:val="00255EFD"/>
    <w:rsid w:val="00256D72"/>
    <w:rsid w:val="00261ABE"/>
    <w:rsid w:val="0026253D"/>
    <w:rsid w:val="00265B55"/>
    <w:rsid w:val="00265FB9"/>
    <w:rsid w:val="00267652"/>
    <w:rsid w:val="0027246B"/>
    <w:rsid w:val="00281221"/>
    <w:rsid w:val="0028166B"/>
    <w:rsid w:val="00283D61"/>
    <w:rsid w:val="00284541"/>
    <w:rsid w:val="002856EE"/>
    <w:rsid w:val="0028627C"/>
    <w:rsid w:val="0029191C"/>
    <w:rsid w:val="002928EE"/>
    <w:rsid w:val="00292DF6"/>
    <w:rsid w:val="00293F1D"/>
    <w:rsid w:val="002979BA"/>
    <w:rsid w:val="002A1C1F"/>
    <w:rsid w:val="002A317C"/>
    <w:rsid w:val="002A52AD"/>
    <w:rsid w:val="002A6393"/>
    <w:rsid w:val="002A76BD"/>
    <w:rsid w:val="002B61B1"/>
    <w:rsid w:val="002B65FA"/>
    <w:rsid w:val="002B71CD"/>
    <w:rsid w:val="002C1202"/>
    <w:rsid w:val="002C19BE"/>
    <w:rsid w:val="002C3D1D"/>
    <w:rsid w:val="002C4DAA"/>
    <w:rsid w:val="002C5635"/>
    <w:rsid w:val="002C720C"/>
    <w:rsid w:val="002C77B7"/>
    <w:rsid w:val="002D23D2"/>
    <w:rsid w:val="002D428F"/>
    <w:rsid w:val="002D623B"/>
    <w:rsid w:val="002D717A"/>
    <w:rsid w:val="002E03E7"/>
    <w:rsid w:val="002E4B6B"/>
    <w:rsid w:val="002E6910"/>
    <w:rsid w:val="002F3BDE"/>
    <w:rsid w:val="002F3F19"/>
    <w:rsid w:val="002F650D"/>
    <w:rsid w:val="002F747B"/>
    <w:rsid w:val="003000F1"/>
    <w:rsid w:val="00301BDE"/>
    <w:rsid w:val="003024F0"/>
    <w:rsid w:val="003044D8"/>
    <w:rsid w:val="00312A4A"/>
    <w:rsid w:val="00314173"/>
    <w:rsid w:val="00315864"/>
    <w:rsid w:val="003170CB"/>
    <w:rsid w:val="00317495"/>
    <w:rsid w:val="00322696"/>
    <w:rsid w:val="00323190"/>
    <w:rsid w:val="00324DDE"/>
    <w:rsid w:val="00325BA7"/>
    <w:rsid w:val="003266D9"/>
    <w:rsid w:val="0033025D"/>
    <w:rsid w:val="003302B0"/>
    <w:rsid w:val="00333162"/>
    <w:rsid w:val="00333A19"/>
    <w:rsid w:val="0033450F"/>
    <w:rsid w:val="00335263"/>
    <w:rsid w:val="0033529C"/>
    <w:rsid w:val="003361E2"/>
    <w:rsid w:val="003409D4"/>
    <w:rsid w:val="00341619"/>
    <w:rsid w:val="00344F46"/>
    <w:rsid w:val="00345CEE"/>
    <w:rsid w:val="003462AF"/>
    <w:rsid w:val="00346E34"/>
    <w:rsid w:val="00347DF0"/>
    <w:rsid w:val="0035385D"/>
    <w:rsid w:val="003569BC"/>
    <w:rsid w:val="00362C1B"/>
    <w:rsid w:val="00362E4C"/>
    <w:rsid w:val="003655FD"/>
    <w:rsid w:val="0036565E"/>
    <w:rsid w:val="00370ADE"/>
    <w:rsid w:val="00370ED8"/>
    <w:rsid w:val="0037149C"/>
    <w:rsid w:val="003738AA"/>
    <w:rsid w:val="0037498D"/>
    <w:rsid w:val="003749DD"/>
    <w:rsid w:val="00380E8A"/>
    <w:rsid w:val="00382DDF"/>
    <w:rsid w:val="00383792"/>
    <w:rsid w:val="00383BCD"/>
    <w:rsid w:val="003844A3"/>
    <w:rsid w:val="0038554B"/>
    <w:rsid w:val="0038579D"/>
    <w:rsid w:val="003859B6"/>
    <w:rsid w:val="003866CE"/>
    <w:rsid w:val="00391110"/>
    <w:rsid w:val="003915E7"/>
    <w:rsid w:val="003941EB"/>
    <w:rsid w:val="0039446D"/>
    <w:rsid w:val="0039642E"/>
    <w:rsid w:val="00397EBB"/>
    <w:rsid w:val="003A0BDF"/>
    <w:rsid w:val="003A0DA3"/>
    <w:rsid w:val="003A140B"/>
    <w:rsid w:val="003A1867"/>
    <w:rsid w:val="003A386F"/>
    <w:rsid w:val="003A4057"/>
    <w:rsid w:val="003A48E2"/>
    <w:rsid w:val="003A6267"/>
    <w:rsid w:val="003A640F"/>
    <w:rsid w:val="003A6CB6"/>
    <w:rsid w:val="003B0832"/>
    <w:rsid w:val="003B1F3F"/>
    <w:rsid w:val="003B2837"/>
    <w:rsid w:val="003B39A4"/>
    <w:rsid w:val="003B5528"/>
    <w:rsid w:val="003B557E"/>
    <w:rsid w:val="003B7A17"/>
    <w:rsid w:val="003B7F13"/>
    <w:rsid w:val="003C0BEC"/>
    <w:rsid w:val="003C2C97"/>
    <w:rsid w:val="003C5FBF"/>
    <w:rsid w:val="003D049C"/>
    <w:rsid w:val="003D0A2E"/>
    <w:rsid w:val="003D39E9"/>
    <w:rsid w:val="003D51E2"/>
    <w:rsid w:val="003D5472"/>
    <w:rsid w:val="003D5AA9"/>
    <w:rsid w:val="003D695F"/>
    <w:rsid w:val="003D72AA"/>
    <w:rsid w:val="003D741A"/>
    <w:rsid w:val="003E07AB"/>
    <w:rsid w:val="003E2041"/>
    <w:rsid w:val="003E5BAF"/>
    <w:rsid w:val="003E5F5D"/>
    <w:rsid w:val="003E6BFE"/>
    <w:rsid w:val="003E7151"/>
    <w:rsid w:val="003E7F97"/>
    <w:rsid w:val="003F3C33"/>
    <w:rsid w:val="003F4BC4"/>
    <w:rsid w:val="003F4E2D"/>
    <w:rsid w:val="00403772"/>
    <w:rsid w:val="0040560A"/>
    <w:rsid w:val="0041212E"/>
    <w:rsid w:val="0041586F"/>
    <w:rsid w:val="00416D19"/>
    <w:rsid w:val="004177CF"/>
    <w:rsid w:val="0042082F"/>
    <w:rsid w:val="00425270"/>
    <w:rsid w:val="0043414B"/>
    <w:rsid w:val="004341A6"/>
    <w:rsid w:val="0043554C"/>
    <w:rsid w:val="00440A5D"/>
    <w:rsid w:val="00444346"/>
    <w:rsid w:val="004468EB"/>
    <w:rsid w:val="00450186"/>
    <w:rsid w:val="004511BA"/>
    <w:rsid w:val="00453675"/>
    <w:rsid w:val="004547D1"/>
    <w:rsid w:val="00462738"/>
    <w:rsid w:val="00463E2B"/>
    <w:rsid w:val="0046512A"/>
    <w:rsid w:val="00467ADF"/>
    <w:rsid w:val="00470A34"/>
    <w:rsid w:val="00470CEC"/>
    <w:rsid w:val="004713FF"/>
    <w:rsid w:val="004716FC"/>
    <w:rsid w:val="00472422"/>
    <w:rsid w:val="00472E2B"/>
    <w:rsid w:val="00473504"/>
    <w:rsid w:val="00473EF4"/>
    <w:rsid w:val="00475141"/>
    <w:rsid w:val="004758A8"/>
    <w:rsid w:val="0047634B"/>
    <w:rsid w:val="00482DE4"/>
    <w:rsid w:val="00486337"/>
    <w:rsid w:val="00486A67"/>
    <w:rsid w:val="0049150D"/>
    <w:rsid w:val="00491E1F"/>
    <w:rsid w:val="00494815"/>
    <w:rsid w:val="0049687B"/>
    <w:rsid w:val="00497BA3"/>
    <w:rsid w:val="004A1DE8"/>
    <w:rsid w:val="004A2001"/>
    <w:rsid w:val="004A22ED"/>
    <w:rsid w:val="004A644B"/>
    <w:rsid w:val="004A7777"/>
    <w:rsid w:val="004B16B8"/>
    <w:rsid w:val="004B1AF9"/>
    <w:rsid w:val="004B63C7"/>
    <w:rsid w:val="004C1B89"/>
    <w:rsid w:val="004C67C6"/>
    <w:rsid w:val="004D247E"/>
    <w:rsid w:val="004D4363"/>
    <w:rsid w:val="004D4B23"/>
    <w:rsid w:val="004E1732"/>
    <w:rsid w:val="004E36B5"/>
    <w:rsid w:val="004E409F"/>
    <w:rsid w:val="004E43CA"/>
    <w:rsid w:val="004E5D5E"/>
    <w:rsid w:val="004F0127"/>
    <w:rsid w:val="004F1F0B"/>
    <w:rsid w:val="004F52EC"/>
    <w:rsid w:val="004F5C57"/>
    <w:rsid w:val="004F7E48"/>
    <w:rsid w:val="00502EBB"/>
    <w:rsid w:val="005033F1"/>
    <w:rsid w:val="00504BBB"/>
    <w:rsid w:val="005064F5"/>
    <w:rsid w:val="00506734"/>
    <w:rsid w:val="00507510"/>
    <w:rsid w:val="00514939"/>
    <w:rsid w:val="005161D7"/>
    <w:rsid w:val="00520954"/>
    <w:rsid w:val="0052097D"/>
    <w:rsid w:val="00520F67"/>
    <w:rsid w:val="00522A06"/>
    <w:rsid w:val="00523D1D"/>
    <w:rsid w:val="00523D9E"/>
    <w:rsid w:val="00524226"/>
    <w:rsid w:val="00524F71"/>
    <w:rsid w:val="0052617A"/>
    <w:rsid w:val="00527B5A"/>
    <w:rsid w:val="00530CD4"/>
    <w:rsid w:val="00530FB0"/>
    <w:rsid w:val="00535464"/>
    <w:rsid w:val="00535977"/>
    <w:rsid w:val="00536770"/>
    <w:rsid w:val="00537C6D"/>
    <w:rsid w:val="0054173E"/>
    <w:rsid w:val="005428C6"/>
    <w:rsid w:val="00543BE8"/>
    <w:rsid w:val="005447DE"/>
    <w:rsid w:val="00545F94"/>
    <w:rsid w:val="005478CA"/>
    <w:rsid w:val="00547F16"/>
    <w:rsid w:val="00550236"/>
    <w:rsid w:val="00553E7C"/>
    <w:rsid w:val="00555668"/>
    <w:rsid w:val="005630FE"/>
    <w:rsid w:val="00563C06"/>
    <w:rsid w:val="00564FA2"/>
    <w:rsid w:val="00566B73"/>
    <w:rsid w:val="00567494"/>
    <w:rsid w:val="00572062"/>
    <w:rsid w:val="00572D97"/>
    <w:rsid w:val="00573C3C"/>
    <w:rsid w:val="00573C9A"/>
    <w:rsid w:val="00574394"/>
    <w:rsid w:val="005754A5"/>
    <w:rsid w:val="0058267E"/>
    <w:rsid w:val="0058598D"/>
    <w:rsid w:val="005862CA"/>
    <w:rsid w:val="00586795"/>
    <w:rsid w:val="00587B7C"/>
    <w:rsid w:val="00587F1E"/>
    <w:rsid w:val="00590927"/>
    <w:rsid w:val="00590943"/>
    <w:rsid w:val="005943AA"/>
    <w:rsid w:val="00595E70"/>
    <w:rsid w:val="005969AE"/>
    <w:rsid w:val="00596F92"/>
    <w:rsid w:val="0059778A"/>
    <w:rsid w:val="005A0C85"/>
    <w:rsid w:val="005A1484"/>
    <w:rsid w:val="005A457E"/>
    <w:rsid w:val="005A6268"/>
    <w:rsid w:val="005A69E8"/>
    <w:rsid w:val="005A6ECB"/>
    <w:rsid w:val="005A6F89"/>
    <w:rsid w:val="005A7656"/>
    <w:rsid w:val="005A78E8"/>
    <w:rsid w:val="005A79AE"/>
    <w:rsid w:val="005A7C52"/>
    <w:rsid w:val="005A7E29"/>
    <w:rsid w:val="005B1B14"/>
    <w:rsid w:val="005B272A"/>
    <w:rsid w:val="005B303D"/>
    <w:rsid w:val="005B5938"/>
    <w:rsid w:val="005B7F02"/>
    <w:rsid w:val="005B7F58"/>
    <w:rsid w:val="005C0C5D"/>
    <w:rsid w:val="005C0CCA"/>
    <w:rsid w:val="005C1F71"/>
    <w:rsid w:val="005C32D6"/>
    <w:rsid w:val="005C37A9"/>
    <w:rsid w:val="005C46B1"/>
    <w:rsid w:val="005C5794"/>
    <w:rsid w:val="005C5957"/>
    <w:rsid w:val="005C752B"/>
    <w:rsid w:val="005D0D82"/>
    <w:rsid w:val="005D16D2"/>
    <w:rsid w:val="005D2BEE"/>
    <w:rsid w:val="005D31C6"/>
    <w:rsid w:val="005D4724"/>
    <w:rsid w:val="005D54DD"/>
    <w:rsid w:val="005E5A39"/>
    <w:rsid w:val="005E5C18"/>
    <w:rsid w:val="005E6FEC"/>
    <w:rsid w:val="005F1A04"/>
    <w:rsid w:val="005F266E"/>
    <w:rsid w:val="005F4F08"/>
    <w:rsid w:val="00603E90"/>
    <w:rsid w:val="006049E3"/>
    <w:rsid w:val="00604D1E"/>
    <w:rsid w:val="006065C8"/>
    <w:rsid w:val="00611D35"/>
    <w:rsid w:val="00613E11"/>
    <w:rsid w:val="00614832"/>
    <w:rsid w:val="00614C1A"/>
    <w:rsid w:val="00616D5A"/>
    <w:rsid w:val="006172B8"/>
    <w:rsid w:val="0062022C"/>
    <w:rsid w:val="006211B1"/>
    <w:rsid w:val="006245BF"/>
    <w:rsid w:val="00624EF0"/>
    <w:rsid w:val="00631DF6"/>
    <w:rsid w:val="006328A4"/>
    <w:rsid w:val="0063640D"/>
    <w:rsid w:val="00637C51"/>
    <w:rsid w:val="006431F4"/>
    <w:rsid w:val="0064381B"/>
    <w:rsid w:val="00645916"/>
    <w:rsid w:val="00646559"/>
    <w:rsid w:val="006520F6"/>
    <w:rsid w:val="006523ED"/>
    <w:rsid w:val="0065281E"/>
    <w:rsid w:val="00653702"/>
    <w:rsid w:val="0065440F"/>
    <w:rsid w:val="00655F19"/>
    <w:rsid w:val="006571EF"/>
    <w:rsid w:val="0065773C"/>
    <w:rsid w:val="006605BB"/>
    <w:rsid w:val="006655C7"/>
    <w:rsid w:val="0066598B"/>
    <w:rsid w:val="006703C3"/>
    <w:rsid w:val="006707F9"/>
    <w:rsid w:val="0067091A"/>
    <w:rsid w:val="00671AB5"/>
    <w:rsid w:val="00680A61"/>
    <w:rsid w:val="006818EB"/>
    <w:rsid w:val="00687D46"/>
    <w:rsid w:val="00694659"/>
    <w:rsid w:val="0069693D"/>
    <w:rsid w:val="006A0141"/>
    <w:rsid w:val="006A5CB2"/>
    <w:rsid w:val="006A64EE"/>
    <w:rsid w:val="006B19B2"/>
    <w:rsid w:val="006B48BE"/>
    <w:rsid w:val="006B4FAC"/>
    <w:rsid w:val="006B57AC"/>
    <w:rsid w:val="006B775E"/>
    <w:rsid w:val="006C1943"/>
    <w:rsid w:val="006C1C6D"/>
    <w:rsid w:val="006C27B3"/>
    <w:rsid w:val="006C3534"/>
    <w:rsid w:val="006C35A3"/>
    <w:rsid w:val="006C37B3"/>
    <w:rsid w:val="006C52CA"/>
    <w:rsid w:val="006C7056"/>
    <w:rsid w:val="006D3101"/>
    <w:rsid w:val="006D3D53"/>
    <w:rsid w:val="006D41BC"/>
    <w:rsid w:val="006D4D56"/>
    <w:rsid w:val="006D6A73"/>
    <w:rsid w:val="006E0537"/>
    <w:rsid w:val="006E1049"/>
    <w:rsid w:val="006E1E0E"/>
    <w:rsid w:val="006E27AD"/>
    <w:rsid w:val="006E29AD"/>
    <w:rsid w:val="006E3314"/>
    <w:rsid w:val="006E355D"/>
    <w:rsid w:val="006E572A"/>
    <w:rsid w:val="006E6077"/>
    <w:rsid w:val="006E693E"/>
    <w:rsid w:val="006E760C"/>
    <w:rsid w:val="006F047B"/>
    <w:rsid w:val="006F1B48"/>
    <w:rsid w:val="006F28E3"/>
    <w:rsid w:val="006F2B93"/>
    <w:rsid w:val="006F57AE"/>
    <w:rsid w:val="006F72BC"/>
    <w:rsid w:val="006F771E"/>
    <w:rsid w:val="007008F1"/>
    <w:rsid w:val="007011C3"/>
    <w:rsid w:val="0070178D"/>
    <w:rsid w:val="0070180A"/>
    <w:rsid w:val="00701F5E"/>
    <w:rsid w:val="0070430D"/>
    <w:rsid w:val="00704F87"/>
    <w:rsid w:val="0070745C"/>
    <w:rsid w:val="0070776A"/>
    <w:rsid w:val="00716393"/>
    <w:rsid w:val="007203E7"/>
    <w:rsid w:val="00722699"/>
    <w:rsid w:val="007231A2"/>
    <w:rsid w:val="007239E6"/>
    <w:rsid w:val="00723CB3"/>
    <w:rsid w:val="007275AA"/>
    <w:rsid w:val="00727A00"/>
    <w:rsid w:val="00727DCC"/>
    <w:rsid w:val="00727DF0"/>
    <w:rsid w:val="00730594"/>
    <w:rsid w:val="007307F5"/>
    <w:rsid w:val="0073153E"/>
    <w:rsid w:val="0073192F"/>
    <w:rsid w:val="007327BB"/>
    <w:rsid w:val="007334D1"/>
    <w:rsid w:val="00736A8F"/>
    <w:rsid w:val="00740EB3"/>
    <w:rsid w:val="00744FD7"/>
    <w:rsid w:val="00745DE3"/>
    <w:rsid w:val="00747835"/>
    <w:rsid w:val="00747BD7"/>
    <w:rsid w:val="00750A53"/>
    <w:rsid w:val="00752B82"/>
    <w:rsid w:val="00757EC3"/>
    <w:rsid w:val="00760398"/>
    <w:rsid w:val="00760CE6"/>
    <w:rsid w:val="00760F68"/>
    <w:rsid w:val="0076208A"/>
    <w:rsid w:val="00763785"/>
    <w:rsid w:val="00765CC8"/>
    <w:rsid w:val="00767F5D"/>
    <w:rsid w:val="00770E45"/>
    <w:rsid w:val="00772C98"/>
    <w:rsid w:val="00776546"/>
    <w:rsid w:val="00776DAF"/>
    <w:rsid w:val="00777A6B"/>
    <w:rsid w:val="00780226"/>
    <w:rsid w:val="00781ABA"/>
    <w:rsid w:val="00782269"/>
    <w:rsid w:val="00782BBF"/>
    <w:rsid w:val="00784151"/>
    <w:rsid w:val="007842D3"/>
    <w:rsid w:val="0078790A"/>
    <w:rsid w:val="00794173"/>
    <w:rsid w:val="00795FB7"/>
    <w:rsid w:val="00797370"/>
    <w:rsid w:val="00797943"/>
    <w:rsid w:val="007A3BA5"/>
    <w:rsid w:val="007A61C8"/>
    <w:rsid w:val="007B2F08"/>
    <w:rsid w:val="007B4575"/>
    <w:rsid w:val="007B4D82"/>
    <w:rsid w:val="007B4D95"/>
    <w:rsid w:val="007C44D1"/>
    <w:rsid w:val="007C4C1B"/>
    <w:rsid w:val="007C6F6F"/>
    <w:rsid w:val="007C78CF"/>
    <w:rsid w:val="007D1F1E"/>
    <w:rsid w:val="007D53F6"/>
    <w:rsid w:val="007E1A5E"/>
    <w:rsid w:val="007E211F"/>
    <w:rsid w:val="007E2759"/>
    <w:rsid w:val="007E6B46"/>
    <w:rsid w:val="007F0C32"/>
    <w:rsid w:val="007F25C9"/>
    <w:rsid w:val="007F33A5"/>
    <w:rsid w:val="007F7F8B"/>
    <w:rsid w:val="00800860"/>
    <w:rsid w:val="00801DAF"/>
    <w:rsid w:val="00804165"/>
    <w:rsid w:val="00805A03"/>
    <w:rsid w:val="008136C3"/>
    <w:rsid w:val="00816BE5"/>
    <w:rsid w:val="00820CFB"/>
    <w:rsid w:val="00822C83"/>
    <w:rsid w:val="008243BA"/>
    <w:rsid w:val="00824FE0"/>
    <w:rsid w:val="00825685"/>
    <w:rsid w:val="00832A1B"/>
    <w:rsid w:val="00832E71"/>
    <w:rsid w:val="008352BE"/>
    <w:rsid w:val="00835933"/>
    <w:rsid w:val="00836EDF"/>
    <w:rsid w:val="00837509"/>
    <w:rsid w:val="0084132C"/>
    <w:rsid w:val="00841C88"/>
    <w:rsid w:val="00842891"/>
    <w:rsid w:val="00845BC1"/>
    <w:rsid w:val="00847542"/>
    <w:rsid w:val="00847E3D"/>
    <w:rsid w:val="00850537"/>
    <w:rsid w:val="00850665"/>
    <w:rsid w:val="008533CB"/>
    <w:rsid w:val="00855136"/>
    <w:rsid w:val="00857E68"/>
    <w:rsid w:val="00860211"/>
    <w:rsid w:val="00860796"/>
    <w:rsid w:val="0086184E"/>
    <w:rsid w:val="00862080"/>
    <w:rsid w:val="0086554F"/>
    <w:rsid w:val="00865EDA"/>
    <w:rsid w:val="0086662E"/>
    <w:rsid w:val="00866A20"/>
    <w:rsid w:val="00867865"/>
    <w:rsid w:val="00871E74"/>
    <w:rsid w:val="008733D9"/>
    <w:rsid w:val="00876224"/>
    <w:rsid w:val="00876D58"/>
    <w:rsid w:val="008775B3"/>
    <w:rsid w:val="008776E8"/>
    <w:rsid w:val="0088016E"/>
    <w:rsid w:val="00880A50"/>
    <w:rsid w:val="0088172F"/>
    <w:rsid w:val="008827DD"/>
    <w:rsid w:val="00882896"/>
    <w:rsid w:val="00882D0E"/>
    <w:rsid w:val="008862F5"/>
    <w:rsid w:val="00894A46"/>
    <w:rsid w:val="00894BA3"/>
    <w:rsid w:val="00894D3F"/>
    <w:rsid w:val="008970AE"/>
    <w:rsid w:val="00897D0B"/>
    <w:rsid w:val="008A05AF"/>
    <w:rsid w:val="008A11F6"/>
    <w:rsid w:val="008A3AB5"/>
    <w:rsid w:val="008A46CB"/>
    <w:rsid w:val="008A4B06"/>
    <w:rsid w:val="008A61FE"/>
    <w:rsid w:val="008B1934"/>
    <w:rsid w:val="008B24E1"/>
    <w:rsid w:val="008B30C5"/>
    <w:rsid w:val="008B3B13"/>
    <w:rsid w:val="008B3FCE"/>
    <w:rsid w:val="008B5138"/>
    <w:rsid w:val="008B57A7"/>
    <w:rsid w:val="008B5923"/>
    <w:rsid w:val="008B60D3"/>
    <w:rsid w:val="008B6668"/>
    <w:rsid w:val="008B7883"/>
    <w:rsid w:val="008C4B2E"/>
    <w:rsid w:val="008C6F35"/>
    <w:rsid w:val="008D1236"/>
    <w:rsid w:val="008D1D80"/>
    <w:rsid w:val="008D222C"/>
    <w:rsid w:val="008D4469"/>
    <w:rsid w:val="008D44CE"/>
    <w:rsid w:val="008D7A09"/>
    <w:rsid w:val="008D7BDA"/>
    <w:rsid w:val="008E09F4"/>
    <w:rsid w:val="008E1022"/>
    <w:rsid w:val="008E1790"/>
    <w:rsid w:val="008E2D80"/>
    <w:rsid w:val="008E3878"/>
    <w:rsid w:val="008E3B47"/>
    <w:rsid w:val="008E3EA3"/>
    <w:rsid w:val="008E536C"/>
    <w:rsid w:val="008E59E1"/>
    <w:rsid w:val="008E6B1B"/>
    <w:rsid w:val="008E7231"/>
    <w:rsid w:val="008F27A5"/>
    <w:rsid w:val="008F33C7"/>
    <w:rsid w:val="008F424C"/>
    <w:rsid w:val="008F6E88"/>
    <w:rsid w:val="00901140"/>
    <w:rsid w:val="00902660"/>
    <w:rsid w:val="009053D1"/>
    <w:rsid w:val="009073F5"/>
    <w:rsid w:val="0090747B"/>
    <w:rsid w:val="009077E9"/>
    <w:rsid w:val="00910AC7"/>
    <w:rsid w:val="0091177C"/>
    <w:rsid w:val="00912316"/>
    <w:rsid w:val="00913FF1"/>
    <w:rsid w:val="009143CB"/>
    <w:rsid w:val="0092066F"/>
    <w:rsid w:val="009206A3"/>
    <w:rsid w:val="00920976"/>
    <w:rsid w:val="00925FB2"/>
    <w:rsid w:val="0092628D"/>
    <w:rsid w:val="00926889"/>
    <w:rsid w:val="00930248"/>
    <w:rsid w:val="009312CE"/>
    <w:rsid w:val="00931A3C"/>
    <w:rsid w:val="0093212C"/>
    <w:rsid w:val="0093342A"/>
    <w:rsid w:val="00941BFF"/>
    <w:rsid w:val="009439D7"/>
    <w:rsid w:val="00944277"/>
    <w:rsid w:val="0095171F"/>
    <w:rsid w:val="00951E2B"/>
    <w:rsid w:val="0095230E"/>
    <w:rsid w:val="009538B8"/>
    <w:rsid w:val="00953A7A"/>
    <w:rsid w:val="0095608E"/>
    <w:rsid w:val="009565F6"/>
    <w:rsid w:val="00956C50"/>
    <w:rsid w:val="00956C6B"/>
    <w:rsid w:val="00956F87"/>
    <w:rsid w:val="00960672"/>
    <w:rsid w:val="009609EC"/>
    <w:rsid w:val="009663B7"/>
    <w:rsid w:val="00967248"/>
    <w:rsid w:val="0096791E"/>
    <w:rsid w:val="00971E78"/>
    <w:rsid w:val="0097658C"/>
    <w:rsid w:val="009800D2"/>
    <w:rsid w:val="00980B41"/>
    <w:rsid w:val="00982EDF"/>
    <w:rsid w:val="009830F0"/>
    <w:rsid w:val="00983E89"/>
    <w:rsid w:val="00991209"/>
    <w:rsid w:val="00991B6D"/>
    <w:rsid w:val="00993D0E"/>
    <w:rsid w:val="00994052"/>
    <w:rsid w:val="00997BA6"/>
    <w:rsid w:val="009A441F"/>
    <w:rsid w:val="009A58F7"/>
    <w:rsid w:val="009A6B13"/>
    <w:rsid w:val="009A7931"/>
    <w:rsid w:val="009B1408"/>
    <w:rsid w:val="009B5A45"/>
    <w:rsid w:val="009B5BCD"/>
    <w:rsid w:val="009C2AB0"/>
    <w:rsid w:val="009C5B5C"/>
    <w:rsid w:val="009C62E8"/>
    <w:rsid w:val="009D0204"/>
    <w:rsid w:val="009D0FC0"/>
    <w:rsid w:val="009D1D23"/>
    <w:rsid w:val="009D4AD5"/>
    <w:rsid w:val="009D541C"/>
    <w:rsid w:val="009D5E21"/>
    <w:rsid w:val="009D6192"/>
    <w:rsid w:val="009E2BDC"/>
    <w:rsid w:val="009E356A"/>
    <w:rsid w:val="009E41DE"/>
    <w:rsid w:val="009E5D6F"/>
    <w:rsid w:val="009E6FDA"/>
    <w:rsid w:val="009E7851"/>
    <w:rsid w:val="009E7C5D"/>
    <w:rsid w:val="009F0056"/>
    <w:rsid w:val="009F4229"/>
    <w:rsid w:val="009F5CCC"/>
    <w:rsid w:val="009F729E"/>
    <w:rsid w:val="009F774E"/>
    <w:rsid w:val="00A00021"/>
    <w:rsid w:val="00A0250E"/>
    <w:rsid w:val="00A0310F"/>
    <w:rsid w:val="00A05279"/>
    <w:rsid w:val="00A05AAA"/>
    <w:rsid w:val="00A05FAC"/>
    <w:rsid w:val="00A10298"/>
    <w:rsid w:val="00A1529A"/>
    <w:rsid w:val="00A16BEB"/>
    <w:rsid w:val="00A16C78"/>
    <w:rsid w:val="00A210F3"/>
    <w:rsid w:val="00A212EA"/>
    <w:rsid w:val="00A2252E"/>
    <w:rsid w:val="00A26C33"/>
    <w:rsid w:val="00A31C35"/>
    <w:rsid w:val="00A325FF"/>
    <w:rsid w:val="00A33CE7"/>
    <w:rsid w:val="00A362C2"/>
    <w:rsid w:val="00A402F1"/>
    <w:rsid w:val="00A405D4"/>
    <w:rsid w:val="00A45616"/>
    <w:rsid w:val="00A45970"/>
    <w:rsid w:val="00A4791E"/>
    <w:rsid w:val="00A47B26"/>
    <w:rsid w:val="00A50DFC"/>
    <w:rsid w:val="00A5554F"/>
    <w:rsid w:val="00A567E2"/>
    <w:rsid w:val="00A575DA"/>
    <w:rsid w:val="00A62BC4"/>
    <w:rsid w:val="00A65DF4"/>
    <w:rsid w:val="00A66F0B"/>
    <w:rsid w:val="00A67966"/>
    <w:rsid w:val="00A67EC3"/>
    <w:rsid w:val="00A70366"/>
    <w:rsid w:val="00A733DA"/>
    <w:rsid w:val="00A743DE"/>
    <w:rsid w:val="00A84621"/>
    <w:rsid w:val="00A85842"/>
    <w:rsid w:val="00A8621F"/>
    <w:rsid w:val="00A8627D"/>
    <w:rsid w:val="00A865FD"/>
    <w:rsid w:val="00A91236"/>
    <w:rsid w:val="00A91708"/>
    <w:rsid w:val="00A96FC9"/>
    <w:rsid w:val="00A96FFE"/>
    <w:rsid w:val="00AA1945"/>
    <w:rsid w:val="00AA4715"/>
    <w:rsid w:val="00AA4A7D"/>
    <w:rsid w:val="00AA7807"/>
    <w:rsid w:val="00AB25B0"/>
    <w:rsid w:val="00AB3E5E"/>
    <w:rsid w:val="00AB5E57"/>
    <w:rsid w:val="00AB6375"/>
    <w:rsid w:val="00AB644C"/>
    <w:rsid w:val="00AB7326"/>
    <w:rsid w:val="00AC0C12"/>
    <w:rsid w:val="00AC27BE"/>
    <w:rsid w:val="00AC2DC1"/>
    <w:rsid w:val="00AC3A5A"/>
    <w:rsid w:val="00AC417D"/>
    <w:rsid w:val="00AC5B59"/>
    <w:rsid w:val="00AC6138"/>
    <w:rsid w:val="00AC71A8"/>
    <w:rsid w:val="00AC7533"/>
    <w:rsid w:val="00AC7F62"/>
    <w:rsid w:val="00AD06D3"/>
    <w:rsid w:val="00AD27F5"/>
    <w:rsid w:val="00AD31E1"/>
    <w:rsid w:val="00AD4C64"/>
    <w:rsid w:val="00AD4E01"/>
    <w:rsid w:val="00AD56FD"/>
    <w:rsid w:val="00AD5A92"/>
    <w:rsid w:val="00AE3B98"/>
    <w:rsid w:val="00AE6BDE"/>
    <w:rsid w:val="00AE7C88"/>
    <w:rsid w:val="00AF0870"/>
    <w:rsid w:val="00AF4E1E"/>
    <w:rsid w:val="00B019E3"/>
    <w:rsid w:val="00B02118"/>
    <w:rsid w:val="00B04908"/>
    <w:rsid w:val="00B05A63"/>
    <w:rsid w:val="00B070C7"/>
    <w:rsid w:val="00B10327"/>
    <w:rsid w:val="00B12BFF"/>
    <w:rsid w:val="00B13128"/>
    <w:rsid w:val="00B21D07"/>
    <w:rsid w:val="00B2408F"/>
    <w:rsid w:val="00B26ADD"/>
    <w:rsid w:val="00B31164"/>
    <w:rsid w:val="00B318F1"/>
    <w:rsid w:val="00B3224C"/>
    <w:rsid w:val="00B32A7C"/>
    <w:rsid w:val="00B352C2"/>
    <w:rsid w:val="00B362F0"/>
    <w:rsid w:val="00B42A72"/>
    <w:rsid w:val="00B43D0E"/>
    <w:rsid w:val="00B4451C"/>
    <w:rsid w:val="00B4481F"/>
    <w:rsid w:val="00B44E6C"/>
    <w:rsid w:val="00B46566"/>
    <w:rsid w:val="00B5088A"/>
    <w:rsid w:val="00B50B6B"/>
    <w:rsid w:val="00B52FCA"/>
    <w:rsid w:val="00B53140"/>
    <w:rsid w:val="00B535C4"/>
    <w:rsid w:val="00B56115"/>
    <w:rsid w:val="00B570B8"/>
    <w:rsid w:val="00B6120B"/>
    <w:rsid w:val="00B67603"/>
    <w:rsid w:val="00B678A6"/>
    <w:rsid w:val="00B70FAE"/>
    <w:rsid w:val="00B766F1"/>
    <w:rsid w:val="00B809DA"/>
    <w:rsid w:val="00B8199F"/>
    <w:rsid w:val="00B82E02"/>
    <w:rsid w:val="00B856BB"/>
    <w:rsid w:val="00B85EA1"/>
    <w:rsid w:val="00B91256"/>
    <w:rsid w:val="00B921A0"/>
    <w:rsid w:val="00B95FED"/>
    <w:rsid w:val="00B962E9"/>
    <w:rsid w:val="00B9696A"/>
    <w:rsid w:val="00BA0357"/>
    <w:rsid w:val="00BA1021"/>
    <w:rsid w:val="00BA2363"/>
    <w:rsid w:val="00BA272B"/>
    <w:rsid w:val="00BA3635"/>
    <w:rsid w:val="00BA5680"/>
    <w:rsid w:val="00BB02A1"/>
    <w:rsid w:val="00BB1E89"/>
    <w:rsid w:val="00BB2033"/>
    <w:rsid w:val="00BB265E"/>
    <w:rsid w:val="00BB3143"/>
    <w:rsid w:val="00BB5EF5"/>
    <w:rsid w:val="00BB61F4"/>
    <w:rsid w:val="00BB688B"/>
    <w:rsid w:val="00BB6BB9"/>
    <w:rsid w:val="00BB6D9D"/>
    <w:rsid w:val="00BC09E9"/>
    <w:rsid w:val="00BC3182"/>
    <w:rsid w:val="00BC732E"/>
    <w:rsid w:val="00BD06D5"/>
    <w:rsid w:val="00BD0C56"/>
    <w:rsid w:val="00BD2FFF"/>
    <w:rsid w:val="00BE076C"/>
    <w:rsid w:val="00BE6280"/>
    <w:rsid w:val="00BE67D6"/>
    <w:rsid w:val="00BE6BD6"/>
    <w:rsid w:val="00BF1840"/>
    <w:rsid w:val="00BF4DD5"/>
    <w:rsid w:val="00BF56F2"/>
    <w:rsid w:val="00BF6523"/>
    <w:rsid w:val="00BF7219"/>
    <w:rsid w:val="00BF7881"/>
    <w:rsid w:val="00BF78D6"/>
    <w:rsid w:val="00C0041A"/>
    <w:rsid w:val="00C01B4D"/>
    <w:rsid w:val="00C0362B"/>
    <w:rsid w:val="00C052B2"/>
    <w:rsid w:val="00C0550B"/>
    <w:rsid w:val="00C07247"/>
    <w:rsid w:val="00C0748A"/>
    <w:rsid w:val="00C13AF4"/>
    <w:rsid w:val="00C13B5B"/>
    <w:rsid w:val="00C15A4F"/>
    <w:rsid w:val="00C16A59"/>
    <w:rsid w:val="00C16C1A"/>
    <w:rsid w:val="00C16DBB"/>
    <w:rsid w:val="00C17CBB"/>
    <w:rsid w:val="00C17EB8"/>
    <w:rsid w:val="00C225F4"/>
    <w:rsid w:val="00C22C79"/>
    <w:rsid w:val="00C239F0"/>
    <w:rsid w:val="00C24131"/>
    <w:rsid w:val="00C24177"/>
    <w:rsid w:val="00C25725"/>
    <w:rsid w:val="00C279D7"/>
    <w:rsid w:val="00C3469A"/>
    <w:rsid w:val="00C34DAC"/>
    <w:rsid w:val="00C34FD6"/>
    <w:rsid w:val="00C35A06"/>
    <w:rsid w:val="00C3737F"/>
    <w:rsid w:val="00C40783"/>
    <w:rsid w:val="00C40FB2"/>
    <w:rsid w:val="00C41945"/>
    <w:rsid w:val="00C41DA6"/>
    <w:rsid w:val="00C41F38"/>
    <w:rsid w:val="00C42B56"/>
    <w:rsid w:val="00C4531A"/>
    <w:rsid w:val="00C51105"/>
    <w:rsid w:val="00C53211"/>
    <w:rsid w:val="00C55073"/>
    <w:rsid w:val="00C57A29"/>
    <w:rsid w:val="00C63F78"/>
    <w:rsid w:val="00C70745"/>
    <w:rsid w:val="00C73A39"/>
    <w:rsid w:val="00C75402"/>
    <w:rsid w:val="00C75559"/>
    <w:rsid w:val="00C7718D"/>
    <w:rsid w:val="00C818DE"/>
    <w:rsid w:val="00C832CA"/>
    <w:rsid w:val="00C847E7"/>
    <w:rsid w:val="00C8688B"/>
    <w:rsid w:val="00C909E1"/>
    <w:rsid w:val="00C90A67"/>
    <w:rsid w:val="00C9318C"/>
    <w:rsid w:val="00C960F2"/>
    <w:rsid w:val="00CA0073"/>
    <w:rsid w:val="00CA033C"/>
    <w:rsid w:val="00CA1407"/>
    <w:rsid w:val="00CA320B"/>
    <w:rsid w:val="00CA3DD7"/>
    <w:rsid w:val="00CA4FC2"/>
    <w:rsid w:val="00CA5D59"/>
    <w:rsid w:val="00CA6AC9"/>
    <w:rsid w:val="00CA6FF4"/>
    <w:rsid w:val="00CB38CA"/>
    <w:rsid w:val="00CB6571"/>
    <w:rsid w:val="00CB6CF3"/>
    <w:rsid w:val="00CB71E5"/>
    <w:rsid w:val="00CB7B0D"/>
    <w:rsid w:val="00CC00EA"/>
    <w:rsid w:val="00CC0511"/>
    <w:rsid w:val="00CC063D"/>
    <w:rsid w:val="00CC1B7E"/>
    <w:rsid w:val="00CC317F"/>
    <w:rsid w:val="00CC6354"/>
    <w:rsid w:val="00CC7D0F"/>
    <w:rsid w:val="00CD139E"/>
    <w:rsid w:val="00CD18DD"/>
    <w:rsid w:val="00CD263C"/>
    <w:rsid w:val="00CD45B3"/>
    <w:rsid w:val="00CD472D"/>
    <w:rsid w:val="00CD495C"/>
    <w:rsid w:val="00CD666A"/>
    <w:rsid w:val="00CE1F64"/>
    <w:rsid w:val="00CE24A1"/>
    <w:rsid w:val="00CE4665"/>
    <w:rsid w:val="00CE4B27"/>
    <w:rsid w:val="00CE592D"/>
    <w:rsid w:val="00CF00EC"/>
    <w:rsid w:val="00CF1FD2"/>
    <w:rsid w:val="00CF3B4B"/>
    <w:rsid w:val="00CF3C5A"/>
    <w:rsid w:val="00CF4B1F"/>
    <w:rsid w:val="00CF55A4"/>
    <w:rsid w:val="00CF620C"/>
    <w:rsid w:val="00CF6D7F"/>
    <w:rsid w:val="00CF78E9"/>
    <w:rsid w:val="00D00DBB"/>
    <w:rsid w:val="00D01FF1"/>
    <w:rsid w:val="00D03D5C"/>
    <w:rsid w:val="00D04842"/>
    <w:rsid w:val="00D04F73"/>
    <w:rsid w:val="00D07484"/>
    <w:rsid w:val="00D11272"/>
    <w:rsid w:val="00D139ED"/>
    <w:rsid w:val="00D146BD"/>
    <w:rsid w:val="00D14A47"/>
    <w:rsid w:val="00D16A3C"/>
    <w:rsid w:val="00D170C7"/>
    <w:rsid w:val="00D21A9F"/>
    <w:rsid w:val="00D21DAC"/>
    <w:rsid w:val="00D232FB"/>
    <w:rsid w:val="00D23866"/>
    <w:rsid w:val="00D24C96"/>
    <w:rsid w:val="00D24F1A"/>
    <w:rsid w:val="00D25784"/>
    <w:rsid w:val="00D25875"/>
    <w:rsid w:val="00D26A7E"/>
    <w:rsid w:val="00D26B39"/>
    <w:rsid w:val="00D26E4A"/>
    <w:rsid w:val="00D27F68"/>
    <w:rsid w:val="00D32041"/>
    <w:rsid w:val="00D4047C"/>
    <w:rsid w:val="00D4101F"/>
    <w:rsid w:val="00D41EEE"/>
    <w:rsid w:val="00D46772"/>
    <w:rsid w:val="00D46EC9"/>
    <w:rsid w:val="00D503AB"/>
    <w:rsid w:val="00D50D45"/>
    <w:rsid w:val="00D51A46"/>
    <w:rsid w:val="00D52574"/>
    <w:rsid w:val="00D5265B"/>
    <w:rsid w:val="00D52669"/>
    <w:rsid w:val="00D54388"/>
    <w:rsid w:val="00D5773E"/>
    <w:rsid w:val="00D608E9"/>
    <w:rsid w:val="00D60959"/>
    <w:rsid w:val="00D61151"/>
    <w:rsid w:val="00D61AFE"/>
    <w:rsid w:val="00D63F62"/>
    <w:rsid w:val="00D64F18"/>
    <w:rsid w:val="00D67119"/>
    <w:rsid w:val="00D70452"/>
    <w:rsid w:val="00D70DE1"/>
    <w:rsid w:val="00D73C6A"/>
    <w:rsid w:val="00D74AA9"/>
    <w:rsid w:val="00D75C70"/>
    <w:rsid w:val="00D764CF"/>
    <w:rsid w:val="00D76897"/>
    <w:rsid w:val="00D775AF"/>
    <w:rsid w:val="00D804A9"/>
    <w:rsid w:val="00D81796"/>
    <w:rsid w:val="00D81AD9"/>
    <w:rsid w:val="00D82392"/>
    <w:rsid w:val="00D8383D"/>
    <w:rsid w:val="00D87534"/>
    <w:rsid w:val="00D87809"/>
    <w:rsid w:val="00D87B53"/>
    <w:rsid w:val="00D87D25"/>
    <w:rsid w:val="00D91F1D"/>
    <w:rsid w:val="00D9743F"/>
    <w:rsid w:val="00DA0A32"/>
    <w:rsid w:val="00DA154B"/>
    <w:rsid w:val="00DA1648"/>
    <w:rsid w:val="00DA1E67"/>
    <w:rsid w:val="00DA2A20"/>
    <w:rsid w:val="00DA4549"/>
    <w:rsid w:val="00DA79D9"/>
    <w:rsid w:val="00DB05C6"/>
    <w:rsid w:val="00DB4989"/>
    <w:rsid w:val="00DB7E54"/>
    <w:rsid w:val="00DC0724"/>
    <w:rsid w:val="00DC0BEB"/>
    <w:rsid w:val="00DC110C"/>
    <w:rsid w:val="00DC3707"/>
    <w:rsid w:val="00DC5016"/>
    <w:rsid w:val="00DD48D2"/>
    <w:rsid w:val="00DD5B30"/>
    <w:rsid w:val="00DD7278"/>
    <w:rsid w:val="00DE02AE"/>
    <w:rsid w:val="00DE44F8"/>
    <w:rsid w:val="00DF146B"/>
    <w:rsid w:val="00DF14CF"/>
    <w:rsid w:val="00DF2094"/>
    <w:rsid w:val="00DF5B73"/>
    <w:rsid w:val="00DF7E38"/>
    <w:rsid w:val="00E037C0"/>
    <w:rsid w:val="00E03BBD"/>
    <w:rsid w:val="00E03D5E"/>
    <w:rsid w:val="00E0671C"/>
    <w:rsid w:val="00E06F76"/>
    <w:rsid w:val="00E17F35"/>
    <w:rsid w:val="00E234E0"/>
    <w:rsid w:val="00E23AF9"/>
    <w:rsid w:val="00E25AFF"/>
    <w:rsid w:val="00E3178E"/>
    <w:rsid w:val="00E31CDD"/>
    <w:rsid w:val="00E31FE3"/>
    <w:rsid w:val="00E32CC1"/>
    <w:rsid w:val="00E3358E"/>
    <w:rsid w:val="00E3468F"/>
    <w:rsid w:val="00E358D2"/>
    <w:rsid w:val="00E37E47"/>
    <w:rsid w:val="00E413A6"/>
    <w:rsid w:val="00E43851"/>
    <w:rsid w:val="00E46E17"/>
    <w:rsid w:val="00E50BD4"/>
    <w:rsid w:val="00E50E78"/>
    <w:rsid w:val="00E5194D"/>
    <w:rsid w:val="00E52755"/>
    <w:rsid w:val="00E53F5C"/>
    <w:rsid w:val="00E54A16"/>
    <w:rsid w:val="00E54D63"/>
    <w:rsid w:val="00E54F8F"/>
    <w:rsid w:val="00E56560"/>
    <w:rsid w:val="00E60330"/>
    <w:rsid w:val="00E61562"/>
    <w:rsid w:val="00E61785"/>
    <w:rsid w:val="00E6421F"/>
    <w:rsid w:val="00E66527"/>
    <w:rsid w:val="00E66A6F"/>
    <w:rsid w:val="00E70F07"/>
    <w:rsid w:val="00E71A87"/>
    <w:rsid w:val="00E72228"/>
    <w:rsid w:val="00E72231"/>
    <w:rsid w:val="00E73A5E"/>
    <w:rsid w:val="00E743B8"/>
    <w:rsid w:val="00E75AB8"/>
    <w:rsid w:val="00E76CBD"/>
    <w:rsid w:val="00E76F33"/>
    <w:rsid w:val="00E8047D"/>
    <w:rsid w:val="00E81234"/>
    <w:rsid w:val="00E85579"/>
    <w:rsid w:val="00E87718"/>
    <w:rsid w:val="00E90655"/>
    <w:rsid w:val="00E90F94"/>
    <w:rsid w:val="00E91340"/>
    <w:rsid w:val="00E91672"/>
    <w:rsid w:val="00E91841"/>
    <w:rsid w:val="00E920D9"/>
    <w:rsid w:val="00E9237F"/>
    <w:rsid w:val="00E93B7A"/>
    <w:rsid w:val="00E95984"/>
    <w:rsid w:val="00E96B88"/>
    <w:rsid w:val="00E976FC"/>
    <w:rsid w:val="00E979C8"/>
    <w:rsid w:val="00EA12F5"/>
    <w:rsid w:val="00EA3785"/>
    <w:rsid w:val="00EA4639"/>
    <w:rsid w:val="00EA643E"/>
    <w:rsid w:val="00EA7785"/>
    <w:rsid w:val="00EA7D0D"/>
    <w:rsid w:val="00EB0DFD"/>
    <w:rsid w:val="00EB2349"/>
    <w:rsid w:val="00EB269F"/>
    <w:rsid w:val="00EB2820"/>
    <w:rsid w:val="00EB42ED"/>
    <w:rsid w:val="00EB5005"/>
    <w:rsid w:val="00EB593B"/>
    <w:rsid w:val="00EB6C16"/>
    <w:rsid w:val="00EB6D5A"/>
    <w:rsid w:val="00EB703C"/>
    <w:rsid w:val="00EC0B6A"/>
    <w:rsid w:val="00EC1F1D"/>
    <w:rsid w:val="00ED0CAD"/>
    <w:rsid w:val="00ED1278"/>
    <w:rsid w:val="00ED292C"/>
    <w:rsid w:val="00ED3931"/>
    <w:rsid w:val="00ED51CB"/>
    <w:rsid w:val="00ED7CB4"/>
    <w:rsid w:val="00ED7E97"/>
    <w:rsid w:val="00EE097D"/>
    <w:rsid w:val="00EE3D8E"/>
    <w:rsid w:val="00EE7D91"/>
    <w:rsid w:val="00EF0CB5"/>
    <w:rsid w:val="00EF1109"/>
    <w:rsid w:val="00EF5300"/>
    <w:rsid w:val="00EF57E4"/>
    <w:rsid w:val="00F01A6C"/>
    <w:rsid w:val="00F069DF"/>
    <w:rsid w:val="00F0752B"/>
    <w:rsid w:val="00F07FB7"/>
    <w:rsid w:val="00F113CB"/>
    <w:rsid w:val="00F12559"/>
    <w:rsid w:val="00F145AC"/>
    <w:rsid w:val="00F14B08"/>
    <w:rsid w:val="00F150F4"/>
    <w:rsid w:val="00F16331"/>
    <w:rsid w:val="00F17373"/>
    <w:rsid w:val="00F173EB"/>
    <w:rsid w:val="00F216DF"/>
    <w:rsid w:val="00F218AD"/>
    <w:rsid w:val="00F25426"/>
    <w:rsid w:val="00F26368"/>
    <w:rsid w:val="00F27D56"/>
    <w:rsid w:val="00F3212F"/>
    <w:rsid w:val="00F37DA8"/>
    <w:rsid w:val="00F41AFB"/>
    <w:rsid w:val="00F4365E"/>
    <w:rsid w:val="00F4386C"/>
    <w:rsid w:val="00F45B87"/>
    <w:rsid w:val="00F46752"/>
    <w:rsid w:val="00F46E4F"/>
    <w:rsid w:val="00F472A3"/>
    <w:rsid w:val="00F47F14"/>
    <w:rsid w:val="00F517FC"/>
    <w:rsid w:val="00F525F7"/>
    <w:rsid w:val="00F54CEA"/>
    <w:rsid w:val="00F55F9D"/>
    <w:rsid w:val="00F57A3B"/>
    <w:rsid w:val="00F61255"/>
    <w:rsid w:val="00F629B8"/>
    <w:rsid w:val="00F64D21"/>
    <w:rsid w:val="00F671D2"/>
    <w:rsid w:val="00F703FE"/>
    <w:rsid w:val="00F72010"/>
    <w:rsid w:val="00F72122"/>
    <w:rsid w:val="00F7326C"/>
    <w:rsid w:val="00F73692"/>
    <w:rsid w:val="00F74178"/>
    <w:rsid w:val="00F75E3C"/>
    <w:rsid w:val="00F76793"/>
    <w:rsid w:val="00F803F1"/>
    <w:rsid w:val="00F81389"/>
    <w:rsid w:val="00F81D6B"/>
    <w:rsid w:val="00F82AFE"/>
    <w:rsid w:val="00F82D78"/>
    <w:rsid w:val="00F83089"/>
    <w:rsid w:val="00F9069B"/>
    <w:rsid w:val="00F939C9"/>
    <w:rsid w:val="00F946E9"/>
    <w:rsid w:val="00F96179"/>
    <w:rsid w:val="00FA31AE"/>
    <w:rsid w:val="00FA36C3"/>
    <w:rsid w:val="00FA39C4"/>
    <w:rsid w:val="00FA4450"/>
    <w:rsid w:val="00FA47FF"/>
    <w:rsid w:val="00FA50B7"/>
    <w:rsid w:val="00FA6302"/>
    <w:rsid w:val="00FA74BD"/>
    <w:rsid w:val="00FB1169"/>
    <w:rsid w:val="00FB3484"/>
    <w:rsid w:val="00FB37A4"/>
    <w:rsid w:val="00FB4F30"/>
    <w:rsid w:val="00FB5172"/>
    <w:rsid w:val="00FB56BE"/>
    <w:rsid w:val="00FB7475"/>
    <w:rsid w:val="00FB79C8"/>
    <w:rsid w:val="00FC1BE1"/>
    <w:rsid w:val="00FC5046"/>
    <w:rsid w:val="00FC574D"/>
    <w:rsid w:val="00FC6061"/>
    <w:rsid w:val="00FC66F3"/>
    <w:rsid w:val="00FD1A88"/>
    <w:rsid w:val="00FD42F5"/>
    <w:rsid w:val="00FD7265"/>
    <w:rsid w:val="00FD7FCD"/>
    <w:rsid w:val="00FE0F75"/>
    <w:rsid w:val="00FE1491"/>
    <w:rsid w:val="00FE3D90"/>
    <w:rsid w:val="00FE7C89"/>
    <w:rsid w:val="00FF00A7"/>
    <w:rsid w:val="00FF19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289C9"/>
  <w15:chartTrackingRefBased/>
  <w15:docId w15:val="{36339BB7-F361-418A-BDC2-55CE43F5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43E"/>
  </w:style>
  <w:style w:type="paragraph" w:styleId="berschrift3">
    <w:name w:val="heading 3"/>
    <w:basedOn w:val="Standard"/>
    <w:next w:val="Standard"/>
    <w:link w:val="berschrift3Zchn"/>
    <w:uiPriority w:val="9"/>
    <w:unhideWhenUsed/>
    <w:qFormat/>
    <w:rsid w:val="0028166B"/>
    <w:pPr>
      <w:spacing w:after="200" w:line="276" w:lineRule="auto"/>
      <w:ind w:left="-109" w:firstLine="109"/>
      <w:outlineLvl w:val="2"/>
    </w:pPr>
    <w:rPr>
      <w:rFonts w:ascii="Arial" w:eastAsia="Calibri" w:hAnsi="Arial" w:cs="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158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15864"/>
    <w:rPr>
      <w:color w:val="0000FF"/>
      <w:u w:val="single"/>
    </w:rPr>
  </w:style>
  <w:style w:type="paragraph" w:styleId="Listenabsatz">
    <w:name w:val="List Paragraph"/>
    <w:basedOn w:val="Standard"/>
    <w:uiPriority w:val="34"/>
    <w:qFormat/>
    <w:rsid w:val="00E66A6F"/>
    <w:pPr>
      <w:ind w:left="720"/>
      <w:contextualSpacing/>
    </w:pPr>
  </w:style>
  <w:style w:type="character" w:customStyle="1" w:styleId="NichtaufgelsteErwhnung1">
    <w:name w:val="Nicht aufgelöste Erwähnung1"/>
    <w:basedOn w:val="Absatz-Standardschriftart"/>
    <w:uiPriority w:val="99"/>
    <w:semiHidden/>
    <w:unhideWhenUsed/>
    <w:rsid w:val="00567494"/>
    <w:rPr>
      <w:color w:val="605E5C"/>
      <w:shd w:val="clear" w:color="auto" w:fill="E1DFDD"/>
    </w:rPr>
  </w:style>
  <w:style w:type="table" w:styleId="Tabellenraster">
    <w:name w:val="Table Grid"/>
    <w:basedOn w:val="NormaleTabelle"/>
    <w:uiPriority w:val="39"/>
    <w:rsid w:val="00E64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912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1236"/>
    <w:rPr>
      <w:rFonts w:ascii="Segoe UI" w:hAnsi="Segoe UI" w:cs="Segoe UI"/>
      <w:sz w:val="18"/>
      <w:szCs w:val="18"/>
    </w:rPr>
  </w:style>
  <w:style w:type="character" w:styleId="Kommentarzeichen">
    <w:name w:val="annotation reference"/>
    <w:basedOn w:val="Absatz-Standardschriftart"/>
    <w:uiPriority w:val="99"/>
    <w:semiHidden/>
    <w:unhideWhenUsed/>
    <w:rsid w:val="00F25426"/>
    <w:rPr>
      <w:sz w:val="16"/>
      <w:szCs w:val="16"/>
    </w:rPr>
  </w:style>
  <w:style w:type="paragraph" w:styleId="Kommentartext">
    <w:name w:val="annotation text"/>
    <w:basedOn w:val="Standard"/>
    <w:link w:val="KommentartextZchn"/>
    <w:uiPriority w:val="99"/>
    <w:unhideWhenUsed/>
    <w:rsid w:val="00F25426"/>
    <w:pPr>
      <w:spacing w:line="240" w:lineRule="auto"/>
    </w:pPr>
    <w:rPr>
      <w:sz w:val="20"/>
      <w:szCs w:val="20"/>
    </w:rPr>
  </w:style>
  <w:style w:type="character" w:customStyle="1" w:styleId="KommentartextZchn">
    <w:name w:val="Kommentartext Zchn"/>
    <w:basedOn w:val="Absatz-Standardschriftart"/>
    <w:link w:val="Kommentartext"/>
    <w:uiPriority w:val="99"/>
    <w:rsid w:val="00F25426"/>
    <w:rPr>
      <w:sz w:val="20"/>
      <w:szCs w:val="20"/>
    </w:rPr>
  </w:style>
  <w:style w:type="paragraph" w:styleId="Kommentarthema">
    <w:name w:val="annotation subject"/>
    <w:basedOn w:val="Kommentartext"/>
    <w:next w:val="Kommentartext"/>
    <w:link w:val="KommentarthemaZchn"/>
    <w:uiPriority w:val="99"/>
    <w:semiHidden/>
    <w:unhideWhenUsed/>
    <w:rsid w:val="00F25426"/>
    <w:rPr>
      <w:b/>
      <w:bCs/>
    </w:rPr>
  </w:style>
  <w:style w:type="character" w:customStyle="1" w:styleId="KommentarthemaZchn">
    <w:name w:val="Kommentarthema Zchn"/>
    <w:basedOn w:val="KommentartextZchn"/>
    <w:link w:val="Kommentarthema"/>
    <w:uiPriority w:val="99"/>
    <w:semiHidden/>
    <w:rsid w:val="00F25426"/>
    <w:rPr>
      <w:b/>
      <w:bCs/>
      <w:sz w:val="20"/>
      <w:szCs w:val="20"/>
    </w:rPr>
  </w:style>
  <w:style w:type="paragraph" w:styleId="berarbeitung">
    <w:name w:val="Revision"/>
    <w:hidden/>
    <w:uiPriority w:val="99"/>
    <w:semiHidden/>
    <w:rsid w:val="00DA154B"/>
    <w:pPr>
      <w:spacing w:after="0" w:line="240" w:lineRule="auto"/>
    </w:pPr>
  </w:style>
  <w:style w:type="character" w:customStyle="1" w:styleId="berschrift3Zchn">
    <w:name w:val="Überschrift 3 Zchn"/>
    <w:basedOn w:val="Absatz-Standardschriftart"/>
    <w:link w:val="berschrift3"/>
    <w:uiPriority w:val="9"/>
    <w:rsid w:val="0028166B"/>
    <w:rPr>
      <w:rFonts w:ascii="Arial" w:eastAsia="Calibri" w:hAnsi="Arial" w:cs="Arial"/>
      <w:sz w:val="20"/>
    </w:rPr>
  </w:style>
  <w:style w:type="paragraph" w:styleId="Fuzeile">
    <w:name w:val="footer"/>
    <w:basedOn w:val="Standard"/>
    <w:link w:val="FuzeileZchn"/>
    <w:uiPriority w:val="99"/>
    <w:unhideWhenUsed/>
    <w:rsid w:val="000E1EFD"/>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0E1EFD"/>
  </w:style>
  <w:style w:type="character" w:styleId="Seitenzahl">
    <w:name w:val="page number"/>
    <w:basedOn w:val="Absatz-Standardschriftart"/>
    <w:uiPriority w:val="99"/>
    <w:semiHidden/>
    <w:unhideWhenUsed/>
    <w:rsid w:val="000E1EFD"/>
  </w:style>
  <w:style w:type="paragraph" w:styleId="Kopfzeile">
    <w:name w:val="header"/>
    <w:basedOn w:val="Standard"/>
    <w:link w:val="KopfzeileZchn"/>
    <w:uiPriority w:val="99"/>
    <w:unhideWhenUsed/>
    <w:rsid w:val="00284541"/>
    <w:pPr>
      <w:tabs>
        <w:tab w:val="center" w:pos="4536"/>
        <w:tab w:val="right" w:pos="9072"/>
      </w:tabs>
      <w:spacing w:after="200" w:line="276" w:lineRule="auto"/>
    </w:pPr>
    <w:rPr>
      <w:rFonts w:ascii="Arial" w:eastAsia="Calibri" w:hAnsi="Arial" w:cs="Arial"/>
      <w:sz w:val="20"/>
    </w:rPr>
  </w:style>
  <w:style w:type="character" w:customStyle="1" w:styleId="KopfzeileZchn">
    <w:name w:val="Kopfzeile Zchn"/>
    <w:basedOn w:val="Absatz-Standardschriftart"/>
    <w:link w:val="Kopfzeile"/>
    <w:uiPriority w:val="99"/>
    <w:rsid w:val="00284541"/>
    <w:rPr>
      <w:rFonts w:ascii="Arial" w:eastAsia="Calibri" w:hAnsi="Arial" w:cs="Arial"/>
      <w:sz w:val="20"/>
    </w:rPr>
  </w:style>
  <w:style w:type="character" w:styleId="NichtaufgelsteErwhnung">
    <w:name w:val="Unresolved Mention"/>
    <w:basedOn w:val="Absatz-Standardschriftart"/>
    <w:uiPriority w:val="99"/>
    <w:semiHidden/>
    <w:unhideWhenUsed/>
    <w:rsid w:val="009F0056"/>
    <w:rPr>
      <w:color w:val="605E5C"/>
      <w:shd w:val="clear" w:color="auto" w:fill="E1DFDD"/>
    </w:rPr>
  </w:style>
  <w:style w:type="character" w:styleId="BesuchterLink">
    <w:name w:val="FollowedHyperlink"/>
    <w:basedOn w:val="Absatz-Standardschriftart"/>
    <w:uiPriority w:val="99"/>
    <w:semiHidden/>
    <w:unhideWhenUsed/>
    <w:rsid w:val="00E37E47"/>
    <w:rPr>
      <w:color w:val="954F72" w:themeColor="followedHyperlink"/>
      <w:u w:val="single"/>
    </w:rPr>
  </w:style>
  <w:style w:type="character" w:styleId="Platzhaltertext">
    <w:name w:val="Placeholder Text"/>
    <w:basedOn w:val="Absatz-Standardschriftart"/>
    <w:uiPriority w:val="99"/>
    <w:semiHidden/>
    <w:rsid w:val="00256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9945">
      <w:bodyDiv w:val="1"/>
      <w:marLeft w:val="0"/>
      <w:marRight w:val="0"/>
      <w:marTop w:val="0"/>
      <w:marBottom w:val="0"/>
      <w:divBdr>
        <w:top w:val="none" w:sz="0" w:space="0" w:color="auto"/>
        <w:left w:val="none" w:sz="0" w:space="0" w:color="auto"/>
        <w:bottom w:val="none" w:sz="0" w:space="0" w:color="auto"/>
        <w:right w:val="none" w:sz="0" w:space="0" w:color="auto"/>
      </w:divBdr>
      <w:divsChild>
        <w:div w:id="959340326">
          <w:marLeft w:val="0"/>
          <w:marRight w:val="0"/>
          <w:marTop w:val="0"/>
          <w:marBottom w:val="0"/>
          <w:divBdr>
            <w:top w:val="none" w:sz="0" w:space="0" w:color="auto"/>
            <w:left w:val="none" w:sz="0" w:space="0" w:color="auto"/>
            <w:bottom w:val="none" w:sz="0" w:space="0" w:color="auto"/>
            <w:right w:val="none" w:sz="0" w:space="0" w:color="auto"/>
          </w:divBdr>
        </w:div>
        <w:div w:id="1223520050">
          <w:marLeft w:val="0"/>
          <w:marRight w:val="0"/>
          <w:marTop w:val="0"/>
          <w:marBottom w:val="0"/>
          <w:divBdr>
            <w:top w:val="none" w:sz="0" w:space="0" w:color="auto"/>
            <w:left w:val="none" w:sz="0" w:space="0" w:color="auto"/>
            <w:bottom w:val="none" w:sz="0" w:space="0" w:color="auto"/>
            <w:right w:val="none" w:sz="0" w:space="0" w:color="auto"/>
          </w:divBdr>
        </w:div>
      </w:divsChild>
    </w:div>
    <w:div w:id="676150177">
      <w:bodyDiv w:val="1"/>
      <w:marLeft w:val="0"/>
      <w:marRight w:val="0"/>
      <w:marTop w:val="0"/>
      <w:marBottom w:val="0"/>
      <w:divBdr>
        <w:top w:val="none" w:sz="0" w:space="0" w:color="auto"/>
        <w:left w:val="none" w:sz="0" w:space="0" w:color="auto"/>
        <w:bottom w:val="none" w:sz="0" w:space="0" w:color="auto"/>
        <w:right w:val="none" w:sz="0" w:space="0" w:color="auto"/>
      </w:divBdr>
    </w:div>
    <w:div w:id="692147634">
      <w:bodyDiv w:val="1"/>
      <w:marLeft w:val="0"/>
      <w:marRight w:val="0"/>
      <w:marTop w:val="0"/>
      <w:marBottom w:val="0"/>
      <w:divBdr>
        <w:top w:val="none" w:sz="0" w:space="0" w:color="auto"/>
        <w:left w:val="none" w:sz="0" w:space="0" w:color="auto"/>
        <w:bottom w:val="none" w:sz="0" w:space="0" w:color="auto"/>
        <w:right w:val="none" w:sz="0" w:space="0" w:color="auto"/>
      </w:divBdr>
    </w:div>
    <w:div w:id="1068648270">
      <w:bodyDiv w:val="1"/>
      <w:marLeft w:val="0"/>
      <w:marRight w:val="0"/>
      <w:marTop w:val="0"/>
      <w:marBottom w:val="0"/>
      <w:divBdr>
        <w:top w:val="none" w:sz="0" w:space="0" w:color="auto"/>
        <w:left w:val="none" w:sz="0" w:space="0" w:color="auto"/>
        <w:bottom w:val="none" w:sz="0" w:space="0" w:color="auto"/>
        <w:right w:val="none" w:sz="0" w:space="0" w:color="auto"/>
      </w:divBdr>
    </w:div>
    <w:div w:id="1306814663">
      <w:bodyDiv w:val="1"/>
      <w:marLeft w:val="0"/>
      <w:marRight w:val="0"/>
      <w:marTop w:val="0"/>
      <w:marBottom w:val="0"/>
      <w:divBdr>
        <w:top w:val="none" w:sz="0" w:space="0" w:color="auto"/>
        <w:left w:val="none" w:sz="0" w:space="0" w:color="auto"/>
        <w:bottom w:val="none" w:sz="0" w:space="0" w:color="auto"/>
        <w:right w:val="none" w:sz="0" w:space="0" w:color="auto"/>
      </w:divBdr>
    </w:div>
    <w:div w:id="1572544217">
      <w:bodyDiv w:val="1"/>
      <w:marLeft w:val="0"/>
      <w:marRight w:val="0"/>
      <w:marTop w:val="0"/>
      <w:marBottom w:val="0"/>
      <w:divBdr>
        <w:top w:val="none" w:sz="0" w:space="0" w:color="auto"/>
        <w:left w:val="none" w:sz="0" w:space="0" w:color="auto"/>
        <w:bottom w:val="none" w:sz="0" w:space="0" w:color="auto"/>
        <w:right w:val="none" w:sz="0" w:space="0" w:color="auto"/>
      </w:divBdr>
    </w:div>
    <w:div w:id="1814059879">
      <w:bodyDiv w:val="1"/>
      <w:marLeft w:val="0"/>
      <w:marRight w:val="0"/>
      <w:marTop w:val="0"/>
      <w:marBottom w:val="0"/>
      <w:divBdr>
        <w:top w:val="none" w:sz="0" w:space="0" w:color="auto"/>
        <w:left w:val="none" w:sz="0" w:space="0" w:color="auto"/>
        <w:bottom w:val="none" w:sz="0" w:space="0" w:color="auto"/>
        <w:right w:val="none" w:sz="0" w:space="0" w:color="auto"/>
      </w:divBdr>
    </w:div>
    <w:div w:id="1920825767">
      <w:bodyDiv w:val="1"/>
      <w:marLeft w:val="0"/>
      <w:marRight w:val="0"/>
      <w:marTop w:val="0"/>
      <w:marBottom w:val="0"/>
      <w:divBdr>
        <w:top w:val="none" w:sz="0" w:space="0" w:color="auto"/>
        <w:left w:val="none" w:sz="0" w:space="0" w:color="auto"/>
        <w:bottom w:val="none" w:sz="0" w:space="0" w:color="auto"/>
        <w:right w:val="none" w:sz="0" w:space="0" w:color="auto"/>
      </w:divBdr>
    </w:div>
    <w:div w:id="21444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F799C-0928-415C-8306-EAE53FBD2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4671</Words>
  <Characters>29430</Characters>
  <Application>Microsoft Office Word</Application>
  <DocSecurity>0</DocSecurity>
  <Lines>245</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Heckmann</dc:creator>
  <cp:keywords/>
  <dc:description/>
  <cp:lastModifiedBy>Oliver Heckmann</cp:lastModifiedBy>
  <cp:revision>18</cp:revision>
  <cp:lastPrinted>2023-04-11T16:29:00Z</cp:lastPrinted>
  <dcterms:created xsi:type="dcterms:W3CDTF">2023-06-14T07:34:00Z</dcterms:created>
  <dcterms:modified xsi:type="dcterms:W3CDTF">2023-06-14T07:59:00Z</dcterms:modified>
</cp:coreProperties>
</file>